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D5BF0" w14:textId="77777777" w:rsidR="001B6791" w:rsidRPr="00745863" w:rsidRDefault="001B6791" w:rsidP="001B6791">
      <w:pPr>
        <w:ind w:left="-709"/>
        <w:jc w:val="center"/>
        <w:rPr>
          <w:rFonts w:ascii="Arial" w:hAnsi="Arial" w:cs="Arial"/>
          <w:b/>
          <w:sz w:val="20"/>
          <w:szCs w:val="20"/>
        </w:rPr>
      </w:pPr>
      <w:bookmarkStart w:id="0" w:name="_Hlk535510359"/>
      <w:r w:rsidRPr="00745863">
        <w:rPr>
          <w:rFonts w:ascii="Arial" w:hAnsi="Arial" w:cs="Arial"/>
          <w:b/>
          <w:sz w:val="20"/>
          <w:szCs w:val="20"/>
        </w:rPr>
        <w:t>Charging Policy</w:t>
      </w:r>
    </w:p>
    <w:p w14:paraId="728CF0CF" w14:textId="77777777" w:rsidR="001B6791" w:rsidRPr="00745863" w:rsidRDefault="001B6791" w:rsidP="001B6791">
      <w:pPr>
        <w:ind w:left="-709"/>
        <w:jc w:val="both"/>
        <w:rPr>
          <w:rFonts w:ascii="Arial" w:hAnsi="Arial" w:cs="Arial"/>
          <w:b/>
          <w:sz w:val="20"/>
          <w:szCs w:val="20"/>
        </w:rPr>
      </w:pPr>
    </w:p>
    <w:p w14:paraId="23FF213F" w14:textId="77777777" w:rsidR="001B6791" w:rsidRPr="00745863" w:rsidRDefault="001B6791" w:rsidP="001B6791">
      <w:pPr>
        <w:ind w:left="-142" w:right="-188"/>
        <w:jc w:val="both"/>
        <w:rPr>
          <w:rFonts w:ascii="Arial" w:hAnsi="Arial" w:cs="Arial"/>
          <w:sz w:val="20"/>
          <w:szCs w:val="20"/>
        </w:rPr>
      </w:pPr>
      <w:r w:rsidRPr="00745863">
        <w:rPr>
          <w:rFonts w:ascii="Arial" w:hAnsi="Arial" w:cs="Arial"/>
          <w:sz w:val="20"/>
          <w:szCs w:val="20"/>
        </w:rPr>
        <w:t>This Charging Policy forms part of the contract between the Parent/Carer (“</w:t>
      </w:r>
      <w:r w:rsidRPr="00745863">
        <w:rPr>
          <w:rFonts w:ascii="Arial" w:hAnsi="Arial" w:cs="Arial"/>
          <w:b/>
          <w:sz w:val="20"/>
          <w:szCs w:val="20"/>
        </w:rPr>
        <w:t>you/your</w:t>
      </w:r>
      <w:r w:rsidRPr="00745863">
        <w:rPr>
          <w:rFonts w:ascii="Arial" w:hAnsi="Arial" w:cs="Arial"/>
          <w:sz w:val="20"/>
          <w:szCs w:val="20"/>
        </w:rPr>
        <w:t xml:space="preserve">”) and </w:t>
      </w:r>
      <w:r w:rsidRPr="00745863">
        <w:rPr>
          <w:rFonts w:ascii="Arial" w:hAnsi="Arial" w:cs="Arial"/>
          <w:noProof/>
          <w:sz w:val="20"/>
          <w:szCs w:val="20"/>
          <w:lang w:eastAsia="zh-TW"/>
        </w:rPr>
        <w:t xml:space="preserve">Mighty Oaks Day Nursery &amp; Preschool </w:t>
      </w:r>
      <w:r w:rsidRPr="00745863">
        <w:rPr>
          <w:rFonts w:ascii="Arial" w:hAnsi="Arial" w:cs="Arial"/>
          <w:sz w:val="20"/>
          <w:szCs w:val="20"/>
        </w:rPr>
        <w:t>(the “</w:t>
      </w:r>
      <w:r w:rsidRPr="00745863">
        <w:rPr>
          <w:rFonts w:ascii="Arial" w:hAnsi="Arial" w:cs="Arial"/>
          <w:b/>
          <w:sz w:val="20"/>
          <w:szCs w:val="20"/>
        </w:rPr>
        <w:t>Nursery</w:t>
      </w:r>
      <w:r w:rsidRPr="00745863">
        <w:rPr>
          <w:rFonts w:ascii="Arial" w:hAnsi="Arial" w:cs="Arial"/>
          <w:sz w:val="20"/>
          <w:szCs w:val="20"/>
        </w:rPr>
        <w:t>”).</w:t>
      </w:r>
    </w:p>
    <w:p w14:paraId="0DAB4508" w14:textId="77777777" w:rsidR="001B6791" w:rsidRPr="00745863" w:rsidRDefault="001B6791" w:rsidP="001B6791">
      <w:pPr>
        <w:ind w:left="-142" w:right="-188"/>
        <w:jc w:val="both"/>
        <w:rPr>
          <w:rFonts w:ascii="Arial" w:hAnsi="Arial" w:cs="Arial"/>
          <w:sz w:val="20"/>
          <w:szCs w:val="20"/>
        </w:rPr>
      </w:pPr>
    </w:p>
    <w:p w14:paraId="7E8400E5" w14:textId="77777777" w:rsidR="001B6791" w:rsidRPr="00745863" w:rsidRDefault="001B6791" w:rsidP="001B6791">
      <w:pPr>
        <w:ind w:left="-142" w:right="-188"/>
        <w:jc w:val="both"/>
        <w:rPr>
          <w:rFonts w:ascii="Arial" w:hAnsi="Arial" w:cs="Arial"/>
          <w:sz w:val="20"/>
          <w:szCs w:val="20"/>
        </w:rPr>
      </w:pPr>
      <w:r w:rsidRPr="00745863">
        <w:rPr>
          <w:rFonts w:ascii="Arial" w:hAnsi="Arial" w:cs="Arial"/>
          <w:sz w:val="20"/>
          <w:szCs w:val="20"/>
        </w:rPr>
        <w:t>The Nursery operates a Day Nursery &amp; Pre School for the Parents/Carers in the local community. We aim to provide a high quality, safe and stimulating environment that provides a service that is good value for money.</w:t>
      </w:r>
    </w:p>
    <w:p w14:paraId="29234BDA" w14:textId="77777777" w:rsidR="001B6791" w:rsidRPr="00745863" w:rsidRDefault="001B6791" w:rsidP="001B6791">
      <w:pPr>
        <w:ind w:left="-142" w:right="-188"/>
        <w:jc w:val="both"/>
        <w:rPr>
          <w:rFonts w:ascii="Arial" w:hAnsi="Arial" w:cs="Arial"/>
          <w:sz w:val="20"/>
          <w:szCs w:val="20"/>
        </w:rPr>
      </w:pPr>
    </w:p>
    <w:p w14:paraId="4A21AB02" w14:textId="77777777" w:rsidR="001B6791" w:rsidRPr="00745863" w:rsidRDefault="001B6791" w:rsidP="001B6791">
      <w:pPr>
        <w:numPr>
          <w:ilvl w:val="0"/>
          <w:numId w:val="1"/>
        </w:numPr>
        <w:ind w:left="-154" w:right="-425" w:hanging="573"/>
        <w:contextualSpacing/>
        <w:jc w:val="both"/>
        <w:rPr>
          <w:rFonts w:ascii="Arial" w:hAnsi="Arial" w:cs="Arial"/>
          <w:b/>
          <w:sz w:val="20"/>
          <w:szCs w:val="20"/>
        </w:rPr>
      </w:pPr>
      <w:bookmarkStart w:id="1" w:name="_Ref322305294"/>
      <w:r w:rsidRPr="00745863">
        <w:rPr>
          <w:rFonts w:ascii="Arial" w:hAnsi="Arial" w:cs="Arial"/>
          <w:b/>
          <w:sz w:val="20"/>
          <w:szCs w:val="20"/>
        </w:rPr>
        <w:t>Opening times and Fees (Monday to Friday)</w:t>
      </w:r>
      <w:bookmarkEnd w:id="1"/>
    </w:p>
    <w:p w14:paraId="08AA4A24" w14:textId="77777777" w:rsidR="001B6791" w:rsidRPr="00745863" w:rsidRDefault="001B6791" w:rsidP="001B6791">
      <w:pPr>
        <w:ind w:left="-367" w:right="-425"/>
        <w:contextualSpacing/>
        <w:jc w:val="both"/>
        <w:rPr>
          <w:rFonts w:ascii="Arial" w:hAnsi="Arial" w:cs="Arial"/>
          <w:sz w:val="20"/>
          <w:szCs w:val="20"/>
        </w:rPr>
      </w:pPr>
    </w:p>
    <w:p w14:paraId="07EAF576" w14:textId="77777777" w:rsidR="001B6791" w:rsidRPr="00745863" w:rsidRDefault="001B6791" w:rsidP="001B6791">
      <w:pPr>
        <w:ind w:left="-142" w:right="-425"/>
        <w:contextualSpacing/>
        <w:jc w:val="both"/>
        <w:rPr>
          <w:rFonts w:ascii="Arial" w:hAnsi="Arial" w:cs="Arial"/>
          <w:b/>
          <w:color w:val="FF0000"/>
          <w:sz w:val="20"/>
          <w:szCs w:val="20"/>
          <w:u w:val="single"/>
        </w:rPr>
      </w:pPr>
      <w:r w:rsidRPr="00745863">
        <w:rPr>
          <w:rFonts w:ascii="Arial" w:hAnsi="Arial" w:cs="Arial"/>
          <w:b/>
          <w:color w:val="FF0000"/>
          <w:sz w:val="20"/>
          <w:szCs w:val="20"/>
          <w:u w:val="single"/>
        </w:rPr>
        <w:t xml:space="preserve">A minimum of 2 sessions is required. One full day equates to 2 </w:t>
      </w:r>
      <w:proofErr w:type="gramStart"/>
      <w:r w:rsidRPr="00745863">
        <w:rPr>
          <w:rFonts w:ascii="Arial" w:hAnsi="Arial" w:cs="Arial"/>
          <w:b/>
          <w:color w:val="FF0000"/>
          <w:sz w:val="20"/>
          <w:szCs w:val="20"/>
          <w:u w:val="single"/>
        </w:rPr>
        <w:t>sessions</w:t>
      </w:r>
      <w:proofErr w:type="gramEnd"/>
    </w:p>
    <w:p w14:paraId="5BD7740D" w14:textId="77777777" w:rsidR="001B6791" w:rsidRPr="00745863" w:rsidRDefault="001B6791" w:rsidP="001B6791">
      <w:pPr>
        <w:ind w:left="-367" w:right="-425"/>
        <w:contextualSpacing/>
        <w:jc w:val="both"/>
        <w:rPr>
          <w:rFonts w:ascii="Arial" w:hAnsi="Arial" w:cs="Arial"/>
          <w:sz w:val="20"/>
          <w:szCs w:val="20"/>
          <w:u w:val="single"/>
        </w:rPr>
      </w:pPr>
    </w:p>
    <w:p w14:paraId="738BFBCC" w14:textId="77777777" w:rsidR="001B6791" w:rsidRPr="00745863" w:rsidRDefault="001B6791" w:rsidP="001B6791">
      <w:pPr>
        <w:pStyle w:val="NoSpacing"/>
        <w:jc w:val="both"/>
        <w:rPr>
          <w:rFonts w:ascii="Arial" w:hAnsi="Arial" w:cs="Arial"/>
          <w:b/>
          <w:sz w:val="20"/>
          <w:szCs w:val="20"/>
        </w:rPr>
      </w:pPr>
      <w:r w:rsidRPr="00745863">
        <w:rPr>
          <w:rFonts w:ascii="Arial" w:hAnsi="Arial" w:cs="Arial"/>
          <w:b/>
          <w:sz w:val="20"/>
          <w:szCs w:val="20"/>
        </w:rPr>
        <w:t>Private Sessions - 2-5 Years</w:t>
      </w:r>
    </w:p>
    <w:p w14:paraId="5C47C296" w14:textId="77777777" w:rsidR="001B6791" w:rsidRPr="00745863" w:rsidRDefault="001B6791" w:rsidP="001B6791">
      <w:pPr>
        <w:pStyle w:val="NoSpacing"/>
        <w:jc w:val="both"/>
        <w:rPr>
          <w:rFonts w:ascii="Arial" w:hAnsi="Arial" w:cs="Arial"/>
          <w:b/>
          <w:sz w:val="20"/>
          <w:szCs w:val="20"/>
        </w:rPr>
      </w:pPr>
    </w:p>
    <w:tbl>
      <w:tblPr>
        <w:tblStyle w:val="TableGrid"/>
        <w:tblW w:w="0" w:type="auto"/>
        <w:tblLook w:val="04A0" w:firstRow="1" w:lastRow="0" w:firstColumn="1" w:lastColumn="0" w:noHBand="0" w:noVBand="1"/>
      </w:tblPr>
      <w:tblGrid>
        <w:gridCol w:w="2075"/>
        <w:gridCol w:w="2075"/>
        <w:gridCol w:w="2076"/>
        <w:gridCol w:w="2076"/>
      </w:tblGrid>
      <w:tr w:rsidR="001B6791" w:rsidRPr="00745863" w14:paraId="00EB1D7B" w14:textId="77777777" w:rsidTr="00363F74">
        <w:tc>
          <w:tcPr>
            <w:tcW w:w="2075" w:type="dxa"/>
          </w:tcPr>
          <w:p w14:paraId="4800C989" w14:textId="77777777" w:rsidR="001B6791" w:rsidRPr="00745863" w:rsidRDefault="001B6791" w:rsidP="00363F74">
            <w:pPr>
              <w:pStyle w:val="NoSpacing"/>
              <w:jc w:val="center"/>
              <w:rPr>
                <w:rFonts w:ascii="Arial" w:hAnsi="Arial" w:cs="Arial"/>
                <w:b/>
                <w:sz w:val="20"/>
                <w:szCs w:val="20"/>
              </w:rPr>
            </w:pPr>
            <w:r w:rsidRPr="00745863">
              <w:rPr>
                <w:rFonts w:ascii="Arial" w:hAnsi="Arial" w:cs="Arial"/>
                <w:b/>
                <w:sz w:val="20"/>
                <w:szCs w:val="20"/>
              </w:rPr>
              <w:t>Session</w:t>
            </w:r>
          </w:p>
        </w:tc>
        <w:tc>
          <w:tcPr>
            <w:tcW w:w="2075" w:type="dxa"/>
          </w:tcPr>
          <w:p w14:paraId="61406CD3" w14:textId="77777777" w:rsidR="001B6791" w:rsidRPr="00745863" w:rsidRDefault="001B6791" w:rsidP="00363F74">
            <w:pPr>
              <w:pStyle w:val="NoSpacing"/>
              <w:jc w:val="center"/>
              <w:rPr>
                <w:rFonts w:ascii="Arial" w:hAnsi="Arial" w:cs="Arial"/>
                <w:b/>
                <w:sz w:val="20"/>
                <w:szCs w:val="20"/>
              </w:rPr>
            </w:pPr>
            <w:r w:rsidRPr="00745863">
              <w:rPr>
                <w:rFonts w:ascii="Arial" w:hAnsi="Arial" w:cs="Arial"/>
                <w:b/>
                <w:sz w:val="20"/>
                <w:szCs w:val="20"/>
              </w:rPr>
              <w:t>Time</w:t>
            </w:r>
          </w:p>
        </w:tc>
        <w:tc>
          <w:tcPr>
            <w:tcW w:w="2076" w:type="dxa"/>
          </w:tcPr>
          <w:p w14:paraId="7F9BD59B" w14:textId="77777777" w:rsidR="001B6791" w:rsidRPr="00745863" w:rsidRDefault="001B6791" w:rsidP="00363F74">
            <w:pPr>
              <w:pStyle w:val="NoSpacing"/>
              <w:jc w:val="center"/>
              <w:rPr>
                <w:rFonts w:ascii="Arial" w:hAnsi="Arial" w:cs="Arial"/>
                <w:b/>
                <w:sz w:val="20"/>
                <w:szCs w:val="20"/>
              </w:rPr>
            </w:pPr>
            <w:r w:rsidRPr="00745863">
              <w:rPr>
                <w:rFonts w:ascii="Arial" w:hAnsi="Arial" w:cs="Arial"/>
                <w:b/>
                <w:sz w:val="20"/>
                <w:szCs w:val="20"/>
              </w:rPr>
              <w:t>Fee</w:t>
            </w:r>
          </w:p>
        </w:tc>
        <w:tc>
          <w:tcPr>
            <w:tcW w:w="2076" w:type="dxa"/>
          </w:tcPr>
          <w:p w14:paraId="185E9E49" w14:textId="77777777" w:rsidR="001B6791" w:rsidRPr="00745863" w:rsidRDefault="001B6791" w:rsidP="00363F74">
            <w:pPr>
              <w:pStyle w:val="NoSpacing"/>
              <w:jc w:val="center"/>
              <w:rPr>
                <w:rFonts w:ascii="Arial" w:hAnsi="Arial" w:cs="Arial"/>
                <w:b/>
                <w:sz w:val="20"/>
                <w:szCs w:val="20"/>
              </w:rPr>
            </w:pPr>
            <w:r w:rsidRPr="00745863">
              <w:rPr>
                <w:rFonts w:ascii="Arial" w:hAnsi="Arial" w:cs="Arial"/>
                <w:b/>
                <w:sz w:val="20"/>
                <w:szCs w:val="20"/>
              </w:rPr>
              <w:t>What food is included?</w:t>
            </w:r>
          </w:p>
        </w:tc>
      </w:tr>
      <w:tr w:rsidR="001B6791" w:rsidRPr="00745863" w14:paraId="4C8EB706" w14:textId="77777777" w:rsidTr="00363F74">
        <w:tc>
          <w:tcPr>
            <w:tcW w:w="2075" w:type="dxa"/>
          </w:tcPr>
          <w:p w14:paraId="56D6ABAF" w14:textId="77777777" w:rsidR="001B6791" w:rsidRPr="00745863" w:rsidRDefault="001B6791" w:rsidP="00363F74">
            <w:pPr>
              <w:pStyle w:val="NoSpacing"/>
              <w:jc w:val="both"/>
              <w:rPr>
                <w:rFonts w:ascii="Arial" w:hAnsi="Arial" w:cs="Arial"/>
                <w:b/>
                <w:sz w:val="20"/>
                <w:szCs w:val="20"/>
              </w:rPr>
            </w:pPr>
            <w:r w:rsidRPr="00745863">
              <w:rPr>
                <w:rFonts w:ascii="Arial" w:hAnsi="Arial" w:cs="Arial"/>
                <w:b/>
                <w:sz w:val="20"/>
                <w:szCs w:val="20"/>
              </w:rPr>
              <w:t>Full Day</w:t>
            </w:r>
          </w:p>
        </w:tc>
        <w:tc>
          <w:tcPr>
            <w:tcW w:w="2075" w:type="dxa"/>
          </w:tcPr>
          <w:p w14:paraId="048534AB" w14:textId="77777777" w:rsidR="001B6791" w:rsidRPr="00745863" w:rsidRDefault="001B6791" w:rsidP="00363F74">
            <w:pPr>
              <w:pStyle w:val="NoSpacing"/>
              <w:jc w:val="both"/>
              <w:rPr>
                <w:rFonts w:ascii="Arial" w:hAnsi="Arial" w:cs="Arial"/>
                <w:sz w:val="20"/>
                <w:szCs w:val="20"/>
              </w:rPr>
            </w:pPr>
            <w:r w:rsidRPr="00745863">
              <w:rPr>
                <w:rFonts w:ascii="Arial" w:hAnsi="Arial" w:cs="Arial"/>
                <w:sz w:val="20"/>
                <w:szCs w:val="20"/>
              </w:rPr>
              <w:t>8am – 6pm</w:t>
            </w:r>
          </w:p>
        </w:tc>
        <w:tc>
          <w:tcPr>
            <w:tcW w:w="2076" w:type="dxa"/>
          </w:tcPr>
          <w:p w14:paraId="054225C5" w14:textId="4E251725" w:rsidR="001B6791" w:rsidRPr="00745863" w:rsidRDefault="001B6791" w:rsidP="00363F74">
            <w:pPr>
              <w:pStyle w:val="NoSpacing"/>
              <w:jc w:val="both"/>
              <w:rPr>
                <w:rFonts w:ascii="Arial" w:hAnsi="Arial" w:cs="Arial"/>
                <w:sz w:val="20"/>
                <w:szCs w:val="20"/>
              </w:rPr>
            </w:pPr>
            <w:r w:rsidRPr="00745863">
              <w:rPr>
                <w:rFonts w:ascii="Arial" w:hAnsi="Arial" w:cs="Arial"/>
                <w:sz w:val="20"/>
                <w:szCs w:val="20"/>
              </w:rPr>
              <w:t>£</w:t>
            </w:r>
            <w:r w:rsidR="004018FC">
              <w:rPr>
                <w:rFonts w:ascii="Arial" w:hAnsi="Arial" w:cs="Arial"/>
                <w:sz w:val="20"/>
                <w:szCs w:val="20"/>
              </w:rPr>
              <w:t>52.50</w:t>
            </w:r>
          </w:p>
        </w:tc>
        <w:tc>
          <w:tcPr>
            <w:tcW w:w="2076" w:type="dxa"/>
          </w:tcPr>
          <w:p w14:paraId="55AF9908" w14:textId="77777777" w:rsidR="001B6791" w:rsidRPr="00745863" w:rsidRDefault="001B6791" w:rsidP="004018FC">
            <w:pPr>
              <w:pStyle w:val="NoSpacing"/>
              <w:rPr>
                <w:rFonts w:ascii="Arial" w:hAnsi="Arial" w:cs="Arial"/>
                <w:sz w:val="20"/>
                <w:szCs w:val="20"/>
              </w:rPr>
            </w:pPr>
            <w:r w:rsidRPr="00745863">
              <w:rPr>
                <w:rFonts w:ascii="Arial" w:hAnsi="Arial" w:cs="Arial"/>
                <w:sz w:val="20"/>
                <w:szCs w:val="20"/>
              </w:rPr>
              <w:t xml:space="preserve">Breakfast, snack, </w:t>
            </w:r>
            <w:proofErr w:type="gramStart"/>
            <w:r w:rsidRPr="00745863">
              <w:rPr>
                <w:rFonts w:ascii="Arial" w:hAnsi="Arial" w:cs="Arial"/>
                <w:sz w:val="20"/>
                <w:szCs w:val="20"/>
              </w:rPr>
              <w:t>lunch</w:t>
            </w:r>
            <w:proofErr w:type="gramEnd"/>
            <w:r w:rsidRPr="00745863">
              <w:rPr>
                <w:rFonts w:ascii="Arial" w:hAnsi="Arial" w:cs="Arial"/>
                <w:sz w:val="20"/>
                <w:szCs w:val="20"/>
              </w:rPr>
              <w:t xml:space="preserve"> and tea</w:t>
            </w:r>
          </w:p>
        </w:tc>
      </w:tr>
      <w:tr w:rsidR="001B6791" w:rsidRPr="00745863" w14:paraId="3C743042" w14:textId="77777777" w:rsidTr="00363F74">
        <w:tc>
          <w:tcPr>
            <w:tcW w:w="2075" w:type="dxa"/>
          </w:tcPr>
          <w:p w14:paraId="1A104955" w14:textId="77777777" w:rsidR="001B6791" w:rsidRPr="00745863" w:rsidRDefault="001B6791" w:rsidP="00363F74">
            <w:pPr>
              <w:pStyle w:val="NoSpacing"/>
              <w:jc w:val="both"/>
              <w:rPr>
                <w:rFonts w:ascii="Arial" w:hAnsi="Arial" w:cs="Arial"/>
                <w:b/>
                <w:sz w:val="20"/>
                <w:szCs w:val="20"/>
              </w:rPr>
            </w:pPr>
            <w:r w:rsidRPr="00745863">
              <w:rPr>
                <w:rFonts w:ascii="Arial" w:hAnsi="Arial" w:cs="Arial"/>
                <w:b/>
                <w:sz w:val="20"/>
                <w:szCs w:val="20"/>
              </w:rPr>
              <w:t>Morning</w:t>
            </w:r>
          </w:p>
        </w:tc>
        <w:tc>
          <w:tcPr>
            <w:tcW w:w="2075" w:type="dxa"/>
          </w:tcPr>
          <w:p w14:paraId="7DDA07C9" w14:textId="77777777" w:rsidR="001B6791" w:rsidRPr="00745863" w:rsidRDefault="001B6791" w:rsidP="00363F74">
            <w:pPr>
              <w:pStyle w:val="NoSpacing"/>
              <w:jc w:val="both"/>
              <w:rPr>
                <w:rFonts w:ascii="Arial" w:hAnsi="Arial" w:cs="Arial"/>
                <w:sz w:val="20"/>
                <w:szCs w:val="20"/>
              </w:rPr>
            </w:pPr>
            <w:r w:rsidRPr="00745863">
              <w:rPr>
                <w:rFonts w:ascii="Arial" w:hAnsi="Arial" w:cs="Arial"/>
                <w:sz w:val="20"/>
                <w:szCs w:val="20"/>
              </w:rPr>
              <w:t>8am – 1pm</w:t>
            </w:r>
          </w:p>
        </w:tc>
        <w:tc>
          <w:tcPr>
            <w:tcW w:w="2076" w:type="dxa"/>
          </w:tcPr>
          <w:p w14:paraId="306995EB" w14:textId="096A60D2" w:rsidR="001B6791" w:rsidRPr="00745863" w:rsidRDefault="001B6791" w:rsidP="00363F74">
            <w:pPr>
              <w:pStyle w:val="NoSpacing"/>
              <w:jc w:val="both"/>
              <w:rPr>
                <w:rFonts w:ascii="Arial" w:hAnsi="Arial" w:cs="Arial"/>
                <w:sz w:val="20"/>
                <w:szCs w:val="20"/>
              </w:rPr>
            </w:pPr>
            <w:r w:rsidRPr="00745863">
              <w:rPr>
                <w:rFonts w:ascii="Arial" w:hAnsi="Arial" w:cs="Arial"/>
                <w:sz w:val="20"/>
                <w:szCs w:val="20"/>
              </w:rPr>
              <w:t>£</w:t>
            </w:r>
            <w:r w:rsidR="004018FC">
              <w:rPr>
                <w:rFonts w:ascii="Arial" w:hAnsi="Arial" w:cs="Arial"/>
                <w:sz w:val="20"/>
                <w:szCs w:val="20"/>
              </w:rPr>
              <w:t>31</w:t>
            </w:r>
          </w:p>
        </w:tc>
        <w:tc>
          <w:tcPr>
            <w:tcW w:w="2076" w:type="dxa"/>
          </w:tcPr>
          <w:p w14:paraId="5DA9216D" w14:textId="77777777" w:rsidR="001B6791" w:rsidRPr="00745863" w:rsidRDefault="001B6791" w:rsidP="00363F74">
            <w:pPr>
              <w:pStyle w:val="NoSpacing"/>
              <w:jc w:val="both"/>
              <w:rPr>
                <w:rFonts w:ascii="Arial" w:hAnsi="Arial" w:cs="Arial"/>
                <w:sz w:val="20"/>
                <w:szCs w:val="20"/>
              </w:rPr>
            </w:pPr>
            <w:r w:rsidRPr="00745863">
              <w:rPr>
                <w:rFonts w:ascii="Arial" w:hAnsi="Arial" w:cs="Arial"/>
                <w:sz w:val="20"/>
                <w:szCs w:val="20"/>
              </w:rPr>
              <w:t xml:space="preserve">Breakfast, </w:t>
            </w:r>
            <w:proofErr w:type="gramStart"/>
            <w:r w:rsidRPr="00745863">
              <w:rPr>
                <w:rFonts w:ascii="Arial" w:hAnsi="Arial" w:cs="Arial"/>
                <w:sz w:val="20"/>
                <w:szCs w:val="20"/>
              </w:rPr>
              <w:t>snack</w:t>
            </w:r>
            <w:proofErr w:type="gramEnd"/>
            <w:r w:rsidRPr="00745863">
              <w:rPr>
                <w:rFonts w:ascii="Arial" w:hAnsi="Arial" w:cs="Arial"/>
                <w:sz w:val="20"/>
                <w:szCs w:val="20"/>
              </w:rPr>
              <w:t xml:space="preserve"> and lunch</w:t>
            </w:r>
          </w:p>
        </w:tc>
      </w:tr>
      <w:tr w:rsidR="001B6791" w:rsidRPr="00745863" w14:paraId="5298A70F" w14:textId="77777777" w:rsidTr="00363F74">
        <w:tc>
          <w:tcPr>
            <w:tcW w:w="2075" w:type="dxa"/>
          </w:tcPr>
          <w:p w14:paraId="506C2FC3" w14:textId="77777777" w:rsidR="001B6791" w:rsidRPr="00745863" w:rsidRDefault="001B6791" w:rsidP="00363F74">
            <w:pPr>
              <w:pStyle w:val="NoSpacing"/>
              <w:jc w:val="both"/>
              <w:rPr>
                <w:rFonts w:ascii="Arial" w:hAnsi="Arial" w:cs="Arial"/>
                <w:b/>
                <w:sz w:val="20"/>
                <w:szCs w:val="20"/>
              </w:rPr>
            </w:pPr>
            <w:r w:rsidRPr="00745863">
              <w:rPr>
                <w:rFonts w:ascii="Arial" w:hAnsi="Arial" w:cs="Arial"/>
                <w:b/>
                <w:sz w:val="20"/>
                <w:szCs w:val="20"/>
              </w:rPr>
              <w:t>Afternoon</w:t>
            </w:r>
          </w:p>
        </w:tc>
        <w:tc>
          <w:tcPr>
            <w:tcW w:w="2075" w:type="dxa"/>
          </w:tcPr>
          <w:p w14:paraId="6171393C" w14:textId="77777777" w:rsidR="001B6791" w:rsidRPr="00745863" w:rsidRDefault="001B6791" w:rsidP="00363F74">
            <w:pPr>
              <w:pStyle w:val="NoSpacing"/>
              <w:jc w:val="both"/>
              <w:rPr>
                <w:rFonts w:ascii="Arial" w:hAnsi="Arial" w:cs="Arial"/>
                <w:sz w:val="20"/>
                <w:szCs w:val="20"/>
              </w:rPr>
            </w:pPr>
            <w:r w:rsidRPr="00745863">
              <w:rPr>
                <w:rFonts w:ascii="Arial" w:hAnsi="Arial" w:cs="Arial"/>
                <w:sz w:val="20"/>
                <w:szCs w:val="20"/>
              </w:rPr>
              <w:t>1pm – 6pm</w:t>
            </w:r>
          </w:p>
        </w:tc>
        <w:tc>
          <w:tcPr>
            <w:tcW w:w="2076" w:type="dxa"/>
          </w:tcPr>
          <w:p w14:paraId="4FAD9421" w14:textId="0BA0EDE1" w:rsidR="001B6791" w:rsidRPr="00745863" w:rsidRDefault="001B6791" w:rsidP="00363F74">
            <w:pPr>
              <w:pStyle w:val="NoSpacing"/>
              <w:jc w:val="both"/>
              <w:rPr>
                <w:rFonts w:ascii="Arial" w:hAnsi="Arial" w:cs="Arial"/>
                <w:sz w:val="20"/>
                <w:szCs w:val="20"/>
              </w:rPr>
            </w:pPr>
            <w:r w:rsidRPr="00745863">
              <w:rPr>
                <w:rFonts w:ascii="Arial" w:hAnsi="Arial" w:cs="Arial"/>
                <w:sz w:val="20"/>
                <w:szCs w:val="20"/>
              </w:rPr>
              <w:t>£</w:t>
            </w:r>
            <w:r w:rsidR="004018FC">
              <w:rPr>
                <w:rFonts w:ascii="Arial" w:hAnsi="Arial" w:cs="Arial"/>
                <w:sz w:val="20"/>
                <w:szCs w:val="20"/>
              </w:rPr>
              <w:t>29</w:t>
            </w:r>
          </w:p>
        </w:tc>
        <w:tc>
          <w:tcPr>
            <w:tcW w:w="2076" w:type="dxa"/>
          </w:tcPr>
          <w:p w14:paraId="51188DF4" w14:textId="77777777" w:rsidR="001B6791" w:rsidRPr="00745863" w:rsidRDefault="001B6791" w:rsidP="00363F74">
            <w:pPr>
              <w:pStyle w:val="NoSpacing"/>
              <w:jc w:val="both"/>
              <w:rPr>
                <w:rFonts w:ascii="Arial" w:hAnsi="Arial" w:cs="Arial"/>
                <w:sz w:val="20"/>
                <w:szCs w:val="20"/>
              </w:rPr>
            </w:pPr>
            <w:r w:rsidRPr="00745863">
              <w:rPr>
                <w:rFonts w:ascii="Arial" w:hAnsi="Arial" w:cs="Arial"/>
                <w:sz w:val="20"/>
                <w:szCs w:val="20"/>
              </w:rPr>
              <w:t>Snack and tea</w:t>
            </w:r>
          </w:p>
          <w:p w14:paraId="360AACEC" w14:textId="77777777" w:rsidR="001B6791" w:rsidRPr="00745863" w:rsidRDefault="001B6791" w:rsidP="00363F74">
            <w:pPr>
              <w:pStyle w:val="NoSpacing"/>
              <w:jc w:val="both"/>
              <w:rPr>
                <w:rFonts w:ascii="Arial" w:hAnsi="Arial" w:cs="Arial"/>
                <w:sz w:val="20"/>
                <w:szCs w:val="20"/>
              </w:rPr>
            </w:pPr>
          </w:p>
        </w:tc>
      </w:tr>
      <w:tr w:rsidR="001B6791" w:rsidRPr="00745863" w14:paraId="7379A7CE" w14:textId="77777777" w:rsidTr="00363F74">
        <w:tc>
          <w:tcPr>
            <w:tcW w:w="2075" w:type="dxa"/>
          </w:tcPr>
          <w:p w14:paraId="454DD5AC" w14:textId="77777777" w:rsidR="001B6791" w:rsidRPr="00745863" w:rsidRDefault="001B6791" w:rsidP="00363F74">
            <w:pPr>
              <w:pStyle w:val="NoSpacing"/>
              <w:jc w:val="both"/>
              <w:rPr>
                <w:rFonts w:ascii="Arial" w:hAnsi="Arial" w:cs="Arial"/>
                <w:b/>
                <w:sz w:val="20"/>
                <w:szCs w:val="20"/>
              </w:rPr>
            </w:pPr>
            <w:r w:rsidRPr="00745863">
              <w:rPr>
                <w:rFonts w:ascii="Arial" w:hAnsi="Arial" w:cs="Arial"/>
                <w:b/>
                <w:sz w:val="20"/>
                <w:szCs w:val="20"/>
              </w:rPr>
              <w:t>School Day</w:t>
            </w:r>
          </w:p>
        </w:tc>
        <w:tc>
          <w:tcPr>
            <w:tcW w:w="2075" w:type="dxa"/>
          </w:tcPr>
          <w:p w14:paraId="560AFE8D" w14:textId="77777777" w:rsidR="001B6791" w:rsidRPr="00745863" w:rsidRDefault="001B6791" w:rsidP="00363F74">
            <w:pPr>
              <w:pStyle w:val="NoSpacing"/>
              <w:jc w:val="both"/>
              <w:rPr>
                <w:rFonts w:ascii="Arial" w:hAnsi="Arial" w:cs="Arial"/>
                <w:sz w:val="20"/>
                <w:szCs w:val="20"/>
              </w:rPr>
            </w:pPr>
            <w:r w:rsidRPr="00745863">
              <w:rPr>
                <w:rFonts w:ascii="Arial" w:hAnsi="Arial" w:cs="Arial"/>
                <w:sz w:val="20"/>
                <w:szCs w:val="20"/>
              </w:rPr>
              <w:t>8.30am – 3.30pm</w:t>
            </w:r>
          </w:p>
        </w:tc>
        <w:tc>
          <w:tcPr>
            <w:tcW w:w="2076" w:type="dxa"/>
          </w:tcPr>
          <w:p w14:paraId="7ED4439B" w14:textId="221B842C" w:rsidR="001B6791" w:rsidRPr="00745863" w:rsidRDefault="001B6791" w:rsidP="00363F74">
            <w:pPr>
              <w:pStyle w:val="NoSpacing"/>
              <w:jc w:val="both"/>
              <w:rPr>
                <w:rFonts w:ascii="Arial" w:hAnsi="Arial" w:cs="Arial"/>
                <w:sz w:val="20"/>
                <w:szCs w:val="20"/>
              </w:rPr>
            </w:pPr>
            <w:r w:rsidRPr="00745863">
              <w:rPr>
                <w:rFonts w:ascii="Arial" w:hAnsi="Arial" w:cs="Arial"/>
                <w:sz w:val="20"/>
                <w:szCs w:val="20"/>
              </w:rPr>
              <w:t>£4</w:t>
            </w:r>
            <w:r w:rsidR="004018FC">
              <w:rPr>
                <w:rFonts w:ascii="Arial" w:hAnsi="Arial" w:cs="Arial"/>
                <w:sz w:val="20"/>
                <w:szCs w:val="20"/>
              </w:rPr>
              <w:t>3</w:t>
            </w:r>
          </w:p>
        </w:tc>
        <w:tc>
          <w:tcPr>
            <w:tcW w:w="2076" w:type="dxa"/>
          </w:tcPr>
          <w:p w14:paraId="30329017" w14:textId="77777777" w:rsidR="001B6791" w:rsidRPr="00745863" w:rsidRDefault="001B6791" w:rsidP="00363F74">
            <w:pPr>
              <w:pStyle w:val="NoSpacing"/>
              <w:jc w:val="both"/>
              <w:rPr>
                <w:rFonts w:ascii="Arial" w:hAnsi="Arial" w:cs="Arial"/>
                <w:sz w:val="20"/>
                <w:szCs w:val="20"/>
              </w:rPr>
            </w:pPr>
            <w:r w:rsidRPr="00745863">
              <w:rPr>
                <w:rFonts w:ascii="Arial" w:hAnsi="Arial" w:cs="Arial"/>
                <w:sz w:val="20"/>
                <w:szCs w:val="20"/>
              </w:rPr>
              <w:t>Snack and lunch</w:t>
            </w:r>
          </w:p>
          <w:p w14:paraId="1ECE82B9" w14:textId="77777777" w:rsidR="001B6791" w:rsidRPr="00745863" w:rsidRDefault="001B6791" w:rsidP="00363F74">
            <w:pPr>
              <w:pStyle w:val="NoSpacing"/>
              <w:jc w:val="both"/>
              <w:rPr>
                <w:rFonts w:ascii="Arial" w:hAnsi="Arial" w:cs="Arial"/>
                <w:sz w:val="20"/>
                <w:szCs w:val="20"/>
              </w:rPr>
            </w:pPr>
          </w:p>
        </w:tc>
      </w:tr>
      <w:tr w:rsidR="001B6791" w:rsidRPr="00745863" w14:paraId="16A004D2" w14:textId="77777777" w:rsidTr="00363F74">
        <w:tc>
          <w:tcPr>
            <w:tcW w:w="2075" w:type="dxa"/>
          </w:tcPr>
          <w:p w14:paraId="1D27774F" w14:textId="77777777" w:rsidR="001B6791" w:rsidRPr="00745863" w:rsidRDefault="001B6791" w:rsidP="00363F74">
            <w:pPr>
              <w:pStyle w:val="NoSpacing"/>
              <w:jc w:val="both"/>
              <w:rPr>
                <w:rFonts w:ascii="Arial" w:hAnsi="Arial" w:cs="Arial"/>
                <w:b/>
                <w:sz w:val="20"/>
                <w:szCs w:val="20"/>
              </w:rPr>
            </w:pPr>
            <w:r w:rsidRPr="00745863">
              <w:rPr>
                <w:rFonts w:ascii="Arial" w:hAnsi="Arial" w:cs="Arial"/>
                <w:b/>
                <w:sz w:val="20"/>
                <w:szCs w:val="20"/>
              </w:rPr>
              <w:t>Hourly rate</w:t>
            </w:r>
          </w:p>
        </w:tc>
        <w:tc>
          <w:tcPr>
            <w:tcW w:w="2075" w:type="dxa"/>
          </w:tcPr>
          <w:p w14:paraId="0E18D3B7" w14:textId="77777777" w:rsidR="001B6791" w:rsidRPr="00745863" w:rsidRDefault="001B6791" w:rsidP="004018FC">
            <w:pPr>
              <w:pStyle w:val="NoSpacing"/>
              <w:rPr>
                <w:rFonts w:ascii="Arial" w:hAnsi="Arial" w:cs="Arial"/>
                <w:sz w:val="20"/>
                <w:szCs w:val="20"/>
              </w:rPr>
            </w:pPr>
            <w:r w:rsidRPr="00745863">
              <w:rPr>
                <w:rFonts w:ascii="Arial" w:hAnsi="Arial" w:cs="Arial"/>
                <w:sz w:val="20"/>
                <w:szCs w:val="20"/>
              </w:rPr>
              <w:t>For occasional session top-ups</w:t>
            </w:r>
          </w:p>
        </w:tc>
        <w:tc>
          <w:tcPr>
            <w:tcW w:w="2076" w:type="dxa"/>
          </w:tcPr>
          <w:p w14:paraId="697EC7EE" w14:textId="2356FB20" w:rsidR="001B6791" w:rsidRPr="00745863" w:rsidRDefault="001B6791" w:rsidP="00363F74">
            <w:pPr>
              <w:pStyle w:val="NoSpacing"/>
              <w:jc w:val="both"/>
              <w:rPr>
                <w:rFonts w:ascii="Arial" w:hAnsi="Arial" w:cs="Arial"/>
                <w:sz w:val="20"/>
                <w:szCs w:val="20"/>
              </w:rPr>
            </w:pPr>
            <w:r w:rsidRPr="00745863">
              <w:rPr>
                <w:rFonts w:ascii="Arial" w:hAnsi="Arial" w:cs="Arial"/>
                <w:sz w:val="20"/>
                <w:szCs w:val="20"/>
              </w:rPr>
              <w:t>£5.</w:t>
            </w:r>
            <w:r w:rsidR="004018FC">
              <w:rPr>
                <w:rFonts w:ascii="Arial" w:hAnsi="Arial" w:cs="Arial"/>
                <w:sz w:val="20"/>
                <w:szCs w:val="20"/>
              </w:rPr>
              <w:t>80</w:t>
            </w:r>
          </w:p>
        </w:tc>
        <w:tc>
          <w:tcPr>
            <w:tcW w:w="2076" w:type="dxa"/>
          </w:tcPr>
          <w:p w14:paraId="3FC8D4FF" w14:textId="77777777" w:rsidR="001B6791" w:rsidRPr="00745863" w:rsidRDefault="001B6791" w:rsidP="00363F74">
            <w:pPr>
              <w:pStyle w:val="NoSpacing"/>
              <w:jc w:val="both"/>
              <w:rPr>
                <w:rFonts w:ascii="Arial" w:hAnsi="Arial" w:cs="Arial"/>
                <w:sz w:val="20"/>
                <w:szCs w:val="20"/>
              </w:rPr>
            </w:pPr>
            <w:r w:rsidRPr="00745863">
              <w:rPr>
                <w:rFonts w:ascii="Arial" w:hAnsi="Arial" w:cs="Arial"/>
                <w:sz w:val="20"/>
                <w:szCs w:val="20"/>
              </w:rPr>
              <w:t>none</w:t>
            </w:r>
          </w:p>
        </w:tc>
      </w:tr>
    </w:tbl>
    <w:p w14:paraId="13E59906" w14:textId="77777777" w:rsidR="001B6791" w:rsidRPr="00745863" w:rsidRDefault="001B6791" w:rsidP="001B6791">
      <w:pPr>
        <w:pStyle w:val="NoSpacing"/>
        <w:jc w:val="both"/>
        <w:rPr>
          <w:rFonts w:ascii="Arial" w:hAnsi="Arial" w:cs="Arial"/>
          <w:b/>
          <w:sz w:val="20"/>
          <w:szCs w:val="20"/>
        </w:rPr>
      </w:pPr>
    </w:p>
    <w:p w14:paraId="6A2C3F83" w14:textId="77777777" w:rsidR="001B6791" w:rsidRPr="00745863" w:rsidRDefault="001B6791" w:rsidP="001B6791">
      <w:pPr>
        <w:pStyle w:val="NoSpacing"/>
        <w:jc w:val="both"/>
        <w:rPr>
          <w:rFonts w:ascii="Arial" w:hAnsi="Arial" w:cs="Arial"/>
          <w:b/>
          <w:sz w:val="20"/>
          <w:szCs w:val="20"/>
        </w:rPr>
      </w:pPr>
      <w:r w:rsidRPr="00745863">
        <w:rPr>
          <w:rFonts w:ascii="Arial" w:hAnsi="Arial" w:cs="Arial"/>
          <w:b/>
          <w:sz w:val="20"/>
          <w:szCs w:val="20"/>
        </w:rPr>
        <w:t>Private Sessions – Under 2 Years</w:t>
      </w:r>
    </w:p>
    <w:p w14:paraId="3E8D779B" w14:textId="77777777" w:rsidR="001B6791" w:rsidRPr="00745863" w:rsidRDefault="001B6791" w:rsidP="001B6791">
      <w:pPr>
        <w:pStyle w:val="NoSpacing"/>
        <w:jc w:val="both"/>
        <w:rPr>
          <w:rFonts w:ascii="Arial" w:hAnsi="Arial" w:cs="Arial"/>
          <w:b/>
          <w:sz w:val="20"/>
          <w:szCs w:val="20"/>
        </w:rPr>
      </w:pPr>
    </w:p>
    <w:tbl>
      <w:tblPr>
        <w:tblStyle w:val="TableGrid"/>
        <w:tblW w:w="0" w:type="auto"/>
        <w:tblLook w:val="04A0" w:firstRow="1" w:lastRow="0" w:firstColumn="1" w:lastColumn="0" w:noHBand="0" w:noVBand="1"/>
      </w:tblPr>
      <w:tblGrid>
        <w:gridCol w:w="2075"/>
        <w:gridCol w:w="2075"/>
        <w:gridCol w:w="2076"/>
        <w:gridCol w:w="2076"/>
      </w:tblGrid>
      <w:tr w:rsidR="001B6791" w:rsidRPr="00745863" w14:paraId="3A90F968" w14:textId="77777777" w:rsidTr="00363F74">
        <w:tc>
          <w:tcPr>
            <w:tcW w:w="2075" w:type="dxa"/>
          </w:tcPr>
          <w:p w14:paraId="5432482E" w14:textId="77777777" w:rsidR="001B6791" w:rsidRPr="00745863" w:rsidRDefault="001B6791" w:rsidP="00363F74">
            <w:pPr>
              <w:pStyle w:val="NoSpacing"/>
              <w:jc w:val="center"/>
              <w:rPr>
                <w:rFonts w:ascii="Arial" w:hAnsi="Arial" w:cs="Arial"/>
                <w:b/>
                <w:sz w:val="20"/>
                <w:szCs w:val="20"/>
              </w:rPr>
            </w:pPr>
            <w:r w:rsidRPr="00745863">
              <w:rPr>
                <w:rFonts w:ascii="Arial" w:hAnsi="Arial" w:cs="Arial"/>
                <w:b/>
                <w:sz w:val="20"/>
                <w:szCs w:val="20"/>
              </w:rPr>
              <w:t>Session</w:t>
            </w:r>
          </w:p>
        </w:tc>
        <w:tc>
          <w:tcPr>
            <w:tcW w:w="2075" w:type="dxa"/>
          </w:tcPr>
          <w:p w14:paraId="2807E281" w14:textId="77777777" w:rsidR="001B6791" w:rsidRPr="00745863" w:rsidRDefault="001B6791" w:rsidP="00363F74">
            <w:pPr>
              <w:pStyle w:val="NoSpacing"/>
              <w:jc w:val="center"/>
              <w:rPr>
                <w:rFonts w:ascii="Arial" w:hAnsi="Arial" w:cs="Arial"/>
                <w:b/>
                <w:sz w:val="20"/>
                <w:szCs w:val="20"/>
              </w:rPr>
            </w:pPr>
            <w:r w:rsidRPr="00745863">
              <w:rPr>
                <w:rFonts w:ascii="Arial" w:hAnsi="Arial" w:cs="Arial"/>
                <w:b/>
                <w:sz w:val="20"/>
                <w:szCs w:val="20"/>
              </w:rPr>
              <w:t>Time</w:t>
            </w:r>
          </w:p>
        </w:tc>
        <w:tc>
          <w:tcPr>
            <w:tcW w:w="2076" w:type="dxa"/>
          </w:tcPr>
          <w:p w14:paraId="518947E1" w14:textId="77777777" w:rsidR="001B6791" w:rsidRPr="00745863" w:rsidRDefault="001B6791" w:rsidP="00363F74">
            <w:pPr>
              <w:pStyle w:val="NoSpacing"/>
              <w:jc w:val="center"/>
              <w:rPr>
                <w:rFonts w:ascii="Arial" w:hAnsi="Arial" w:cs="Arial"/>
                <w:b/>
                <w:sz w:val="20"/>
                <w:szCs w:val="20"/>
              </w:rPr>
            </w:pPr>
            <w:r w:rsidRPr="00745863">
              <w:rPr>
                <w:rFonts w:ascii="Arial" w:hAnsi="Arial" w:cs="Arial"/>
                <w:b/>
                <w:sz w:val="20"/>
                <w:szCs w:val="20"/>
              </w:rPr>
              <w:t>Fee</w:t>
            </w:r>
          </w:p>
        </w:tc>
        <w:tc>
          <w:tcPr>
            <w:tcW w:w="2076" w:type="dxa"/>
          </w:tcPr>
          <w:p w14:paraId="1A97547D" w14:textId="77777777" w:rsidR="001B6791" w:rsidRPr="00745863" w:rsidRDefault="001B6791" w:rsidP="00363F74">
            <w:pPr>
              <w:pStyle w:val="NoSpacing"/>
              <w:jc w:val="center"/>
              <w:rPr>
                <w:rFonts w:ascii="Arial" w:hAnsi="Arial" w:cs="Arial"/>
                <w:b/>
                <w:sz w:val="20"/>
                <w:szCs w:val="20"/>
              </w:rPr>
            </w:pPr>
            <w:r w:rsidRPr="00745863">
              <w:rPr>
                <w:rFonts w:ascii="Arial" w:hAnsi="Arial" w:cs="Arial"/>
                <w:b/>
                <w:sz w:val="20"/>
                <w:szCs w:val="20"/>
              </w:rPr>
              <w:t>What food is included?</w:t>
            </w:r>
          </w:p>
        </w:tc>
      </w:tr>
      <w:tr w:rsidR="001B6791" w:rsidRPr="00745863" w14:paraId="5BF921E3" w14:textId="77777777" w:rsidTr="00363F74">
        <w:tc>
          <w:tcPr>
            <w:tcW w:w="2075" w:type="dxa"/>
          </w:tcPr>
          <w:p w14:paraId="66BCD4E2" w14:textId="77777777" w:rsidR="001B6791" w:rsidRPr="00745863" w:rsidRDefault="001B6791" w:rsidP="00363F74">
            <w:pPr>
              <w:pStyle w:val="NoSpacing"/>
              <w:jc w:val="both"/>
              <w:rPr>
                <w:rFonts w:ascii="Arial" w:hAnsi="Arial" w:cs="Arial"/>
                <w:b/>
                <w:sz w:val="20"/>
                <w:szCs w:val="20"/>
              </w:rPr>
            </w:pPr>
            <w:r w:rsidRPr="00745863">
              <w:rPr>
                <w:rFonts w:ascii="Arial" w:hAnsi="Arial" w:cs="Arial"/>
                <w:b/>
                <w:sz w:val="20"/>
                <w:szCs w:val="20"/>
              </w:rPr>
              <w:t>Full Day</w:t>
            </w:r>
          </w:p>
        </w:tc>
        <w:tc>
          <w:tcPr>
            <w:tcW w:w="2075" w:type="dxa"/>
          </w:tcPr>
          <w:p w14:paraId="753FD497" w14:textId="77777777" w:rsidR="001B6791" w:rsidRPr="00745863" w:rsidRDefault="001B6791" w:rsidP="00363F74">
            <w:pPr>
              <w:pStyle w:val="NoSpacing"/>
              <w:jc w:val="both"/>
              <w:rPr>
                <w:rFonts w:ascii="Arial" w:hAnsi="Arial" w:cs="Arial"/>
                <w:sz w:val="20"/>
                <w:szCs w:val="20"/>
              </w:rPr>
            </w:pPr>
            <w:r w:rsidRPr="00745863">
              <w:rPr>
                <w:rFonts w:ascii="Arial" w:hAnsi="Arial" w:cs="Arial"/>
                <w:sz w:val="20"/>
                <w:szCs w:val="20"/>
              </w:rPr>
              <w:t>8am – 6pm</w:t>
            </w:r>
          </w:p>
        </w:tc>
        <w:tc>
          <w:tcPr>
            <w:tcW w:w="2076" w:type="dxa"/>
          </w:tcPr>
          <w:p w14:paraId="2CCB93AD" w14:textId="11C75CDE" w:rsidR="001B6791" w:rsidRPr="00745863" w:rsidRDefault="001B6791" w:rsidP="00363F74">
            <w:pPr>
              <w:pStyle w:val="NoSpacing"/>
              <w:jc w:val="both"/>
              <w:rPr>
                <w:rFonts w:ascii="Arial" w:hAnsi="Arial" w:cs="Arial"/>
                <w:sz w:val="20"/>
                <w:szCs w:val="20"/>
              </w:rPr>
            </w:pPr>
            <w:r w:rsidRPr="00745863">
              <w:rPr>
                <w:rFonts w:ascii="Arial" w:hAnsi="Arial" w:cs="Arial"/>
                <w:sz w:val="20"/>
                <w:szCs w:val="20"/>
              </w:rPr>
              <w:t>£5</w:t>
            </w:r>
            <w:r w:rsidR="004018FC">
              <w:rPr>
                <w:rFonts w:ascii="Arial" w:hAnsi="Arial" w:cs="Arial"/>
                <w:sz w:val="20"/>
                <w:szCs w:val="20"/>
              </w:rPr>
              <w:t>5</w:t>
            </w:r>
          </w:p>
        </w:tc>
        <w:tc>
          <w:tcPr>
            <w:tcW w:w="2076" w:type="dxa"/>
          </w:tcPr>
          <w:p w14:paraId="18ED2034" w14:textId="77777777" w:rsidR="001B6791" w:rsidRPr="00745863" w:rsidRDefault="001B6791" w:rsidP="004018FC">
            <w:pPr>
              <w:pStyle w:val="NoSpacing"/>
              <w:rPr>
                <w:rFonts w:ascii="Arial" w:hAnsi="Arial" w:cs="Arial"/>
                <w:sz w:val="20"/>
                <w:szCs w:val="20"/>
              </w:rPr>
            </w:pPr>
            <w:r w:rsidRPr="00745863">
              <w:rPr>
                <w:rFonts w:ascii="Arial" w:hAnsi="Arial" w:cs="Arial"/>
                <w:sz w:val="20"/>
                <w:szCs w:val="20"/>
              </w:rPr>
              <w:t xml:space="preserve">Breakfast, snack, </w:t>
            </w:r>
            <w:proofErr w:type="gramStart"/>
            <w:r w:rsidRPr="00745863">
              <w:rPr>
                <w:rFonts w:ascii="Arial" w:hAnsi="Arial" w:cs="Arial"/>
                <w:sz w:val="20"/>
                <w:szCs w:val="20"/>
              </w:rPr>
              <w:t>lunch</w:t>
            </w:r>
            <w:proofErr w:type="gramEnd"/>
            <w:r w:rsidRPr="00745863">
              <w:rPr>
                <w:rFonts w:ascii="Arial" w:hAnsi="Arial" w:cs="Arial"/>
                <w:sz w:val="20"/>
                <w:szCs w:val="20"/>
              </w:rPr>
              <w:t xml:space="preserve"> and tea</w:t>
            </w:r>
          </w:p>
        </w:tc>
      </w:tr>
      <w:tr w:rsidR="001B6791" w:rsidRPr="00745863" w14:paraId="41F462A2" w14:textId="77777777" w:rsidTr="00363F74">
        <w:tc>
          <w:tcPr>
            <w:tcW w:w="2075" w:type="dxa"/>
          </w:tcPr>
          <w:p w14:paraId="7F95E7BD" w14:textId="77777777" w:rsidR="001B6791" w:rsidRPr="00745863" w:rsidRDefault="001B6791" w:rsidP="00363F74">
            <w:pPr>
              <w:pStyle w:val="NoSpacing"/>
              <w:jc w:val="both"/>
              <w:rPr>
                <w:rFonts w:ascii="Arial" w:hAnsi="Arial" w:cs="Arial"/>
                <w:b/>
                <w:sz w:val="20"/>
                <w:szCs w:val="20"/>
              </w:rPr>
            </w:pPr>
            <w:r w:rsidRPr="00745863">
              <w:rPr>
                <w:rFonts w:ascii="Arial" w:hAnsi="Arial" w:cs="Arial"/>
                <w:b/>
                <w:sz w:val="20"/>
                <w:szCs w:val="20"/>
              </w:rPr>
              <w:t>Morning</w:t>
            </w:r>
          </w:p>
        </w:tc>
        <w:tc>
          <w:tcPr>
            <w:tcW w:w="2075" w:type="dxa"/>
          </w:tcPr>
          <w:p w14:paraId="34E83B8A" w14:textId="77777777" w:rsidR="001B6791" w:rsidRPr="00745863" w:rsidRDefault="001B6791" w:rsidP="00363F74">
            <w:pPr>
              <w:pStyle w:val="NoSpacing"/>
              <w:jc w:val="both"/>
              <w:rPr>
                <w:rFonts w:ascii="Arial" w:hAnsi="Arial" w:cs="Arial"/>
                <w:sz w:val="20"/>
                <w:szCs w:val="20"/>
              </w:rPr>
            </w:pPr>
            <w:r w:rsidRPr="00745863">
              <w:rPr>
                <w:rFonts w:ascii="Arial" w:hAnsi="Arial" w:cs="Arial"/>
                <w:sz w:val="20"/>
                <w:szCs w:val="20"/>
              </w:rPr>
              <w:t>8am – 1pm</w:t>
            </w:r>
          </w:p>
        </w:tc>
        <w:tc>
          <w:tcPr>
            <w:tcW w:w="2076" w:type="dxa"/>
          </w:tcPr>
          <w:p w14:paraId="4C40FCF7" w14:textId="430EA100" w:rsidR="001B6791" w:rsidRPr="00745863" w:rsidRDefault="001B6791" w:rsidP="00363F74">
            <w:pPr>
              <w:pStyle w:val="NoSpacing"/>
              <w:jc w:val="both"/>
              <w:rPr>
                <w:rFonts w:ascii="Arial" w:hAnsi="Arial" w:cs="Arial"/>
                <w:sz w:val="20"/>
                <w:szCs w:val="20"/>
              </w:rPr>
            </w:pPr>
            <w:r w:rsidRPr="00745863">
              <w:rPr>
                <w:rFonts w:ascii="Arial" w:hAnsi="Arial" w:cs="Arial"/>
                <w:sz w:val="20"/>
                <w:szCs w:val="20"/>
              </w:rPr>
              <w:t>£3</w:t>
            </w:r>
            <w:r w:rsidR="004018FC">
              <w:rPr>
                <w:rFonts w:ascii="Arial" w:hAnsi="Arial" w:cs="Arial"/>
                <w:sz w:val="20"/>
                <w:szCs w:val="20"/>
              </w:rPr>
              <w:t>4.50</w:t>
            </w:r>
          </w:p>
        </w:tc>
        <w:tc>
          <w:tcPr>
            <w:tcW w:w="2076" w:type="dxa"/>
          </w:tcPr>
          <w:p w14:paraId="743575C8" w14:textId="77777777" w:rsidR="001B6791" w:rsidRPr="00745863" w:rsidRDefault="001B6791" w:rsidP="00363F74">
            <w:pPr>
              <w:pStyle w:val="NoSpacing"/>
              <w:jc w:val="both"/>
              <w:rPr>
                <w:rFonts w:ascii="Arial" w:hAnsi="Arial" w:cs="Arial"/>
                <w:sz w:val="20"/>
                <w:szCs w:val="20"/>
              </w:rPr>
            </w:pPr>
            <w:r w:rsidRPr="00745863">
              <w:rPr>
                <w:rFonts w:ascii="Arial" w:hAnsi="Arial" w:cs="Arial"/>
                <w:sz w:val="20"/>
                <w:szCs w:val="20"/>
              </w:rPr>
              <w:t xml:space="preserve">Breakfast, </w:t>
            </w:r>
            <w:proofErr w:type="gramStart"/>
            <w:r w:rsidRPr="00745863">
              <w:rPr>
                <w:rFonts w:ascii="Arial" w:hAnsi="Arial" w:cs="Arial"/>
                <w:sz w:val="20"/>
                <w:szCs w:val="20"/>
              </w:rPr>
              <w:t>snack</w:t>
            </w:r>
            <w:proofErr w:type="gramEnd"/>
            <w:r w:rsidRPr="00745863">
              <w:rPr>
                <w:rFonts w:ascii="Arial" w:hAnsi="Arial" w:cs="Arial"/>
                <w:sz w:val="20"/>
                <w:szCs w:val="20"/>
              </w:rPr>
              <w:t xml:space="preserve"> and lunch</w:t>
            </w:r>
          </w:p>
        </w:tc>
      </w:tr>
      <w:tr w:rsidR="001B6791" w:rsidRPr="00745863" w14:paraId="1C4741C2" w14:textId="77777777" w:rsidTr="00363F74">
        <w:tc>
          <w:tcPr>
            <w:tcW w:w="2075" w:type="dxa"/>
          </w:tcPr>
          <w:p w14:paraId="5778A6C2" w14:textId="77777777" w:rsidR="001B6791" w:rsidRPr="00745863" w:rsidRDefault="001B6791" w:rsidP="00363F74">
            <w:pPr>
              <w:pStyle w:val="NoSpacing"/>
              <w:jc w:val="both"/>
              <w:rPr>
                <w:rFonts w:ascii="Arial" w:hAnsi="Arial" w:cs="Arial"/>
                <w:b/>
                <w:sz w:val="20"/>
                <w:szCs w:val="20"/>
              </w:rPr>
            </w:pPr>
            <w:r w:rsidRPr="00745863">
              <w:rPr>
                <w:rFonts w:ascii="Arial" w:hAnsi="Arial" w:cs="Arial"/>
                <w:b/>
                <w:sz w:val="20"/>
                <w:szCs w:val="20"/>
              </w:rPr>
              <w:t>Afternoon</w:t>
            </w:r>
          </w:p>
        </w:tc>
        <w:tc>
          <w:tcPr>
            <w:tcW w:w="2075" w:type="dxa"/>
          </w:tcPr>
          <w:p w14:paraId="4AA24C5F" w14:textId="77777777" w:rsidR="001B6791" w:rsidRPr="00745863" w:rsidRDefault="001B6791" w:rsidP="00363F74">
            <w:pPr>
              <w:pStyle w:val="NoSpacing"/>
              <w:jc w:val="both"/>
              <w:rPr>
                <w:rFonts w:ascii="Arial" w:hAnsi="Arial" w:cs="Arial"/>
                <w:sz w:val="20"/>
                <w:szCs w:val="20"/>
              </w:rPr>
            </w:pPr>
            <w:r w:rsidRPr="00745863">
              <w:rPr>
                <w:rFonts w:ascii="Arial" w:hAnsi="Arial" w:cs="Arial"/>
                <w:sz w:val="20"/>
                <w:szCs w:val="20"/>
              </w:rPr>
              <w:t>1pm – 6pm</w:t>
            </w:r>
          </w:p>
        </w:tc>
        <w:tc>
          <w:tcPr>
            <w:tcW w:w="2076" w:type="dxa"/>
          </w:tcPr>
          <w:p w14:paraId="4F58C7EE" w14:textId="2E5E4531" w:rsidR="001B6791" w:rsidRPr="00745863" w:rsidRDefault="001B6791" w:rsidP="00363F74">
            <w:pPr>
              <w:pStyle w:val="NoSpacing"/>
              <w:jc w:val="both"/>
              <w:rPr>
                <w:rFonts w:ascii="Arial" w:hAnsi="Arial" w:cs="Arial"/>
                <w:sz w:val="20"/>
                <w:szCs w:val="20"/>
              </w:rPr>
            </w:pPr>
            <w:r w:rsidRPr="00745863">
              <w:rPr>
                <w:rFonts w:ascii="Arial" w:hAnsi="Arial" w:cs="Arial"/>
                <w:sz w:val="20"/>
                <w:szCs w:val="20"/>
              </w:rPr>
              <w:t>£</w:t>
            </w:r>
            <w:r w:rsidR="004018FC">
              <w:rPr>
                <w:rFonts w:ascii="Arial" w:hAnsi="Arial" w:cs="Arial"/>
                <w:sz w:val="20"/>
                <w:szCs w:val="20"/>
              </w:rPr>
              <w:t>32.50</w:t>
            </w:r>
          </w:p>
        </w:tc>
        <w:tc>
          <w:tcPr>
            <w:tcW w:w="2076" w:type="dxa"/>
          </w:tcPr>
          <w:p w14:paraId="1BFAD320" w14:textId="77777777" w:rsidR="001B6791" w:rsidRPr="00745863" w:rsidRDefault="001B6791" w:rsidP="00363F74">
            <w:pPr>
              <w:pStyle w:val="NoSpacing"/>
              <w:jc w:val="both"/>
              <w:rPr>
                <w:rFonts w:ascii="Arial" w:hAnsi="Arial" w:cs="Arial"/>
                <w:sz w:val="20"/>
                <w:szCs w:val="20"/>
              </w:rPr>
            </w:pPr>
            <w:r w:rsidRPr="00745863">
              <w:rPr>
                <w:rFonts w:ascii="Arial" w:hAnsi="Arial" w:cs="Arial"/>
                <w:sz w:val="20"/>
                <w:szCs w:val="20"/>
              </w:rPr>
              <w:t>Snack and tea</w:t>
            </w:r>
          </w:p>
          <w:p w14:paraId="0082280E" w14:textId="77777777" w:rsidR="001B6791" w:rsidRPr="00745863" w:rsidRDefault="001B6791" w:rsidP="00363F74">
            <w:pPr>
              <w:pStyle w:val="NoSpacing"/>
              <w:jc w:val="both"/>
              <w:rPr>
                <w:rFonts w:ascii="Arial" w:hAnsi="Arial" w:cs="Arial"/>
                <w:sz w:val="20"/>
                <w:szCs w:val="20"/>
              </w:rPr>
            </w:pPr>
          </w:p>
        </w:tc>
      </w:tr>
      <w:tr w:rsidR="001B6791" w:rsidRPr="00745863" w14:paraId="0E5498AD" w14:textId="77777777" w:rsidTr="00363F74">
        <w:tc>
          <w:tcPr>
            <w:tcW w:w="2075" w:type="dxa"/>
          </w:tcPr>
          <w:p w14:paraId="74B26A72" w14:textId="77777777" w:rsidR="001B6791" w:rsidRPr="00745863" w:rsidRDefault="001B6791" w:rsidP="00363F74">
            <w:pPr>
              <w:pStyle w:val="NoSpacing"/>
              <w:jc w:val="both"/>
              <w:rPr>
                <w:rFonts w:ascii="Arial" w:hAnsi="Arial" w:cs="Arial"/>
                <w:b/>
                <w:sz w:val="20"/>
                <w:szCs w:val="20"/>
              </w:rPr>
            </w:pPr>
            <w:r w:rsidRPr="00745863">
              <w:rPr>
                <w:rFonts w:ascii="Arial" w:hAnsi="Arial" w:cs="Arial"/>
                <w:b/>
                <w:sz w:val="20"/>
                <w:szCs w:val="20"/>
              </w:rPr>
              <w:t>School Day</w:t>
            </w:r>
          </w:p>
        </w:tc>
        <w:tc>
          <w:tcPr>
            <w:tcW w:w="2075" w:type="dxa"/>
          </w:tcPr>
          <w:p w14:paraId="7BAA7AE1" w14:textId="77777777" w:rsidR="001B6791" w:rsidRPr="00745863" w:rsidRDefault="001B6791" w:rsidP="00363F74">
            <w:pPr>
              <w:pStyle w:val="NoSpacing"/>
              <w:jc w:val="both"/>
              <w:rPr>
                <w:rFonts w:ascii="Arial" w:hAnsi="Arial" w:cs="Arial"/>
                <w:sz w:val="20"/>
                <w:szCs w:val="20"/>
              </w:rPr>
            </w:pPr>
            <w:r w:rsidRPr="00745863">
              <w:rPr>
                <w:rFonts w:ascii="Arial" w:hAnsi="Arial" w:cs="Arial"/>
                <w:sz w:val="20"/>
                <w:szCs w:val="20"/>
              </w:rPr>
              <w:t>8.30am – 3.30pm</w:t>
            </w:r>
          </w:p>
        </w:tc>
        <w:tc>
          <w:tcPr>
            <w:tcW w:w="2076" w:type="dxa"/>
          </w:tcPr>
          <w:p w14:paraId="5638FBB4" w14:textId="6CCA7E58" w:rsidR="001B6791" w:rsidRPr="00745863" w:rsidRDefault="001B6791" w:rsidP="00363F74">
            <w:pPr>
              <w:pStyle w:val="NoSpacing"/>
              <w:jc w:val="both"/>
              <w:rPr>
                <w:rFonts w:ascii="Arial" w:hAnsi="Arial" w:cs="Arial"/>
                <w:sz w:val="20"/>
                <w:szCs w:val="20"/>
              </w:rPr>
            </w:pPr>
            <w:r w:rsidRPr="00745863">
              <w:rPr>
                <w:rFonts w:ascii="Arial" w:hAnsi="Arial" w:cs="Arial"/>
                <w:sz w:val="20"/>
                <w:szCs w:val="20"/>
              </w:rPr>
              <w:t>£4</w:t>
            </w:r>
            <w:r w:rsidR="004018FC">
              <w:rPr>
                <w:rFonts w:ascii="Arial" w:hAnsi="Arial" w:cs="Arial"/>
                <w:sz w:val="20"/>
                <w:szCs w:val="20"/>
              </w:rPr>
              <w:t>6</w:t>
            </w:r>
          </w:p>
        </w:tc>
        <w:tc>
          <w:tcPr>
            <w:tcW w:w="2076" w:type="dxa"/>
          </w:tcPr>
          <w:p w14:paraId="631D0CDE" w14:textId="77777777" w:rsidR="001B6791" w:rsidRPr="00745863" w:rsidRDefault="001B6791" w:rsidP="00363F74">
            <w:pPr>
              <w:pStyle w:val="NoSpacing"/>
              <w:jc w:val="both"/>
              <w:rPr>
                <w:rFonts w:ascii="Arial" w:hAnsi="Arial" w:cs="Arial"/>
                <w:sz w:val="20"/>
                <w:szCs w:val="20"/>
              </w:rPr>
            </w:pPr>
            <w:r w:rsidRPr="00745863">
              <w:rPr>
                <w:rFonts w:ascii="Arial" w:hAnsi="Arial" w:cs="Arial"/>
                <w:sz w:val="20"/>
                <w:szCs w:val="20"/>
              </w:rPr>
              <w:t>Snack and lunch</w:t>
            </w:r>
          </w:p>
          <w:p w14:paraId="6C8390BD" w14:textId="77777777" w:rsidR="001B6791" w:rsidRPr="00745863" w:rsidRDefault="001B6791" w:rsidP="00363F74">
            <w:pPr>
              <w:pStyle w:val="NoSpacing"/>
              <w:jc w:val="both"/>
              <w:rPr>
                <w:rFonts w:ascii="Arial" w:hAnsi="Arial" w:cs="Arial"/>
                <w:sz w:val="20"/>
                <w:szCs w:val="20"/>
              </w:rPr>
            </w:pPr>
          </w:p>
        </w:tc>
      </w:tr>
      <w:tr w:rsidR="001B6791" w:rsidRPr="00745863" w14:paraId="28D453B3" w14:textId="77777777" w:rsidTr="00363F74">
        <w:tc>
          <w:tcPr>
            <w:tcW w:w="2075" w:type="dxa"/>
          </w:tcPr>
          <w:p w14:paraId="5E71DB9E" w14:textId="77777777" w:rsidR="001B6791" w:rsidRPr="00745863" w:rsidRDefault="001B6791" w:rsidP="00363F74">
            <w:pPr>
              <w:pStyle w:val="NoSpacing"/>
              <w:jc w:val="both"/>
              <w:rPr>
                <w:rFonts w:ascii="Arial" w:hAnsi="Arial" w:cs="Arial"/>
                <w:b/>
                <w:sz w:val="20"/>
                <w:szCs w:val="20"/>
              </w:rPr>
            </w:pPr>
            <w:r w:rsidRPr="00745863">
              <w:rPr>
                <w:rFonts w:ascii="Arial" w:hAnsi="Arial" w:cs="Arial"/>
                <w:b/>
                <w:sz w:val="20"/>
                <w:szCs w:val="20"/>
              </w:rPr>
              <w:t>Hourly rate</w:t>
            </w:r>
          </w:p>
        </w:tc>
        <w:tc>
          <w:tcPr>
            <w:tcW w:w="2075" w:type="dxa"/>
          </w:tcPr>
          <w:p w14:paraId="51033422" w14:textId="4457EF28" w:rsidR="001B6791" w:rsidRPr="00745863" w:rsidRDefault="001B6791" w:rsidP="004018FC">
            <w:pPr>
              <w:pStyle w:val="NoSpacing"/>
              <w:rPr>
                <w:rFonts w:ascii="Arial" w:hAnsi="Arial" w:cs="Arial"/>
                <w:sz w:val="20"/>
                <w:szCs w:val="20"/>
              </w:rPr>
            </w:pPr>
            <w:r w:rsidRPr="00745863">
              <w:rPr>
                <w:rFonts w:ascii="Arial" w:hAnsi="Arial" w:cs="Arial"/>
                <w:sz w:val="20"/>
                <w:szCs w:val="20"/>
              </w:rPr>
              <w:t>For</w:t>
            </w:r>
            <w:r w:rsidR="004018FC">
              <w:rPr>
                <w:rFonts w:ascii="Arial" w:hAnsi="Arial" w:cs="Arial"/>
                <w:sz w:val="20"/>
                <w:szCs w:val="20"/>
              </w:rPr>
              <w:t xml:space="preserve"> </w:t>
            </w:r>
            <w:r w:rsidRPr="00745863">
              <w:rPr>
                <w:rFonts w:ascii="Arial" w:hAnsi="Arial" w:cs="Arial"/>
                <w:sz w:val="20"/>
                <w:szCs w:val="20"/>
              </w:rPr>
              <w:t>occasional session top-ups</w:t>
            </w:r>
          </w:p>
        </w:tc>
        <w:tc>
          <w:tcPr>
            <w:tcW w:w="2076" w:type="dxa"/>
          </w:tcPr>
          <w:p w14:paraId="02F3E03C" w14:textId="19D8279B" w:rsidR="001B6791" w:rsidRPr="00745863" w:rsidRDefault="001B6791" w:rsidP="00363F74">
            <w:pPr>
              <w:pStyle w:val="NoSpacing"/>
              <w:jc w:val="both"/>
              <w:rPr>
                <w:rFonts w:ascii="Arial" w:hAnsi="Arial" w:cs="Arial"/>
                <w:sz w:val="20"/>
                <w:szCs w:val="20"/>
              </w:rPr>
            </w:pPr>
            <w:r w:rsidRPr="00745863">
              <w:rPr>
                <w:rFonts w:ascii="Arial" w:hAnsi="Arial" w:cs="Arial"/>
                <w:sz w:val="20"/>
                <w:szCs w:val="20"/>
              </w:rPr>
              <w:t>£5.</w:t>
            </w:r>
            <w:r w:rsidR="004018FC">
              <w:rPr>
                <w:rFonts w:ascii="Arial" w:hAnsi="Arial" w:cs="Arial"/>
                <w:sz w:val="20"/>
                <w:szCs w:val="20"/>
              </w:rPr>
              <w:t>80</w:t>
            </w:r>
          </w:p>
        </w:tc>
        <w:tc>
          <w:tcPr>
            <w:tcW w:w="2076" w:type="dxa"/>
          </w:tcPr>
          <w:p w14:paraId="60EE1624" w14:textId="77777777" w:rsidR="001B6791" w:rsidRPr="00745863" w:rsidRDefault="001B6791" w:rsidP="00363F74">
            <w:pPr>
              <w:pStyle w:val="NoSpacing"/>
              <w:jc w:val="both"/>
              <w:rPr>
                <w:rFonts w:ascii="Arial" w:hAnsi="Arial" w:cs="Arial"/>
                <w:sz w:val="20"/>
                <w:szCs w:val="20"/>
              </w:rPr>
            </w:pPr>
            <w:r w:rsidRPr="00745863">
              <w:rPr>
                <w:rFonts w:ascii="Arial" w:hAnsi="Arial" w:cs="Arial"/>
                <w:sz w:val="20"/>
                <w:szCs w:val="20"/>
              </w:rPr>
              <w:t>none</w:t>
            </w:r>
          </w:p>
        </w:tc>
      </w:tr>
    </w:tbl>
    <w:p w14:paraId="4C8D677F" w14:textId="77777777" w:rsidR="003D3A18" w:rsidRDefault="003D3A18" w:rsidP="003D3A18">
      <w:pPr>
        <w:pStyle w:val="NoSpacing"/>
        <w:jc w:val="both"/>
        <w:rPr>
          <w:rFonts w:ascii="Arial" w:hAnsi="Arial" w:cs="Arial"/>
          <w:b/>
          <w:sz w:val="20"/>
          <w:szCs w:val="20"/>
        </w:rPr>
      </w:pPr>
    </w:p>
    <w:p w14:paraId="0BEC5BFF" w14:textId="280D3DD5" w:rsidR="003D3A18" w:rsidRPr="00745863" w:rsidRDefault="003D3A18" w:rsidP="003D3A18">
      <w:pPr>
        <w:pStyle w:val="NoSpacing"/>
        <w:jc w:val="both"/>
        <w:rPr>
          <w:rFonts w:ascii="Arial" w:hAnsi="Arial" w:cs="Arial"/>
          <w:b/>
          <w:sz w:val="20"/>
          <w:szCs w:val="20"/>
        </w:rPr>
      </w:pPr>
      <w:r>
        <w:rPr>
          <w:rFonts w:ascii="Arial" w:hAnsi="Arial" w:cs="Arial"/>
          <w:b/>
          <w:sz w:val="20"/>
          <w:szCs w:val="20"/>
        </w:rPr>
        <w:t>Food Costs (Food is included in all private sessions)</w:t>
      </w:r>
    </w:p>
    <w:p w14:paraId="0591F30C" w14:textId="77777777" w:rsidR="003D3A18" w:rsidRPr="00745863" w:rsidRDefault="003D3A18" w:rsidP="003D3A18">
      <w:pPr>
        <w:pStyle w:val="NoSpacing"/>
        <w:jc w:val="both"/>
        <w:rPr>
          <w:rFonts w:ascii="Arial" w:hAnsi="Arial" w:cs="Arial"/>
          <w:b/>
          <w:sz w:val="20"/>
          <w:szCs w:val="20"/>
        </w:rPr>
      </w:pPr>
    </w:p>
    <w:tbl>
      <w:tblPr>
        <w:tblStyle w:val="TableGrid"/>
        <w:tblW w:w="0" w:type="auto"/>
        <w:tblLook w:val="04A0" w:firstRow="1" w:lastRow="0" w:firstColumn="1" w:lastColumn="0" w:noHBand="0" w:noVBand="1"/>
      </w:tblPr>
      <w:tblGrid>
        <w:gridCol w:w="2075"/>
        <w:gridCol w:w="2075"/>
        <w:gridCol w:w="2076"/>
      </w:tblGrid>
      <w:tr w:rsidR="003D3A18" w:rsidRPr="00745863" w14:paraId="7ECBB56D" w14:textId="77777777" w:rsidTr="0038159E">
        <w:tc>
          <w:tcPr>
            <w:tcW w:w="2075" w:type="dxa"/>
          </w:tcPr>
          <w:p w14:paraId="4B25C9AF" w14:textId="5F706F36" w:rsidR="003D3A18" w:rsidRPr="00745863" w:rsidRDefault="003D3A18" w:rsidP="0038159E">
            <w:pPr>
              <w:pStyle w:val="NoSpacing"/>
              <w:jc w:val="center"/>
              <w:rPr>
                <w:rFonts w:ascii="Arial" w:hAnsi="Arial" w:cs="Arial"/>
                <w:b/>
                <w:sz w:val="20"/>
                <w:szCs w:val="20"/>
              </w:rPr>
            </w:pPr>
            <w:r>
              <w:rPr>
                <w:rFonts w:ascii="Arial" w:hAnsi="Arial" w:cs="Arial"/>
                <w:b/>
                <w:sz w:val="20"/>
                <w:szCs w:val="20"/>
              </w:rPr>
              <w:t>Meal</w:t>
            </w:r>
          </w:p>
        </w:tc>
        <w:tc>
          <w:tcPr>
            <w:tcW w:w="2075" w:type="dxa"/>
          </w:tcPr>
          <w:p w14:paraId="03B70C81" w14:textId="1706C221" w:rsidR="003D3A18" w:rsidRPr="00745863" w:rsidRDefault="003D3A18" w:rsidP="0038159E">
            <w:pPr>
              <w:pStyle w:val="NoSpacing"/>
              <w:jc w:val="center"/>
              <w:rPr>
                <w:rFonts w:ascii="Arial" w:hAnsi="Arial" w:cs="Arial"/>
                <w:b/>
                <w:sz w:val="20"/>
                <w:szCs w:val="20"/>
              </w:rPr>
            </w:pPr>
            <w:r>
              <w:rPr>
                <w:rFonts w:ascii="Arial" w:hAnsi="Arial" w:cs="Arial"/>
                <w:b/>
                <w:sz w:val="20"/>
                <w:szCs w:val="20"/>
              </w:rPr>
              <w:t>Time</w:t>
            </w:r>
          </w:p>
        </w:tc>
        <w:tc>
          <w:tcPr>
            <w:tcW w:w="2076" w:type="dxa"/>
          </w:tcPr>
          <w:p w14:paraId="206760BF" w14:textId="77777777" w:rsidR="003D3A18" w:rsidRPr="00745863" w:rsidRDefault="003D3A18" w:rsidP="0038159E">
            <w:pPr>
              <w:pStyle w:val="NoSpacing"/>
              <w:jc w:val="center"/>
              <w:rPr>
                <w:rFonts w:ascii="Arial" w:hAnsi="Arial" w:cs="Arial"/>
                <w:b/>
                <w:sz w:val="20"/>
                <w:szCs w:val="20"/>
              </w:rPr>
            </w:pPr>
            <w:r w:rsidRPr="00745863">
              <w:rPr>
                <w:rFonts w:ascii="Arial" w:hAnsi="Arial" w:cs="Arial"/>
                <w:b/>
                <w:sz w:val="20"/>
                <w:szCs w:val="20"/>
              </w:rPr>
              <w:t>Fee</w:t>
            </w:r>
          </w:p>
        </w:tc>
      </w:tr>
      <w:tr w:rsidR="003D3A18" w:rsidRPr="00745863" w14:paraId="71F1D53C" w14:textId="77777777" w:rsidTr="0038159E">
        <w:tc>
          <w:tcPr>
            <w:tcW w:w="2075" w:type="dxa"/>
          </w:tcPr>
          <w:p w14:paraId="67FC1F91" w14:textId="58A5E881" w:rsidR="003D3A18" w:rsidRPr="00745863" w:rsidRDefault="003D3A18" w:rsidP="0038159E">
            <w:pPr>
              <w:pStyle w:val="NoSpacing"/>
              <w:jc w:val="both"/>
              <w:rPr>
                <w:rFonts w:ascii="Arial" w:hAnsi="Arial" w:cs="Arial"/>
                <w:b/>
                <w:sz w:val="20"/>
                <w:szCs w:val="20"/>
              </w:rPr>
            </w:pPr>
            <w:r>
              <w:rPr>
                <w:rFonts w:ascii="Arial" w:hAnsi="Arial" w:cs="Arial"/>
                <w:b/>
                <w:sz w:val="20"/>
                <w:szCs w:val="20"/>
              </w:rPr>
              <w:t>Breakfast</w:t>
            </w:r>
          </w:p>
        </w:tc>
        <w:tc>
          <w:tcPr>
            <w:tcW w:w="2075" w:type="dxa"/>
          </w:tcPr>
          <w:p w14:paraId="4E53D903" w14:textId="6EB4505D" w:rsidR="003D3A18" w:rsidRPr="00745863" w:rsidRDefault="003D3A18" w:rsidP="0038159E">
            <w:pPr>
              <w:pStyle w:val="NoSpacing"/>
              <w:jc w:val="both"/>
              <w:rPr>
                <w:rFonts w:ascii="Arial" w:hAnsi="Arial" w:cs="Arial"/>
                <w:sz w:val="20"/>
                <w:szCs w:val="20"/>
              </w:rPr>
            </w:pPr>
            <w:r>
              <w:rPr>
                <w:rFonts w:ascii="Arial" w:hAnsi="Arial" w:cs="Arial"/>
                <w:sz w:val="20"/>
                <w:szCs w:val="20"/>
              </w:rPr>
              <w:t>8.00am – 8.30am</w:t>
            </w:r>
          </w:p>
        </w:tc>
        <w:tc>
          <w:tcPr>
            <w:tcW w:w="2076" w:type="dxa"/>
          </w:tcPr>
          <w:p w14:paraId="01B9320B" w14:textId="70E2F577" w:rsidR="003D3A18" w:rsidRPr="00745863" w:rsidRDefault="003D3A18" w:rsidP="0038159E">
            <w:pPr>
              <w:pStyle w:val="NoSpacing"/>
              <w:jc w:val="both"/>
              <w:rPr>
                <w:rFonts w:ascii="Arial" w:hAnsi="Arial" w:cs="Arial"/>
                <w:sz w:val="20"/>
                <w:szCs w:val="20"/>
              </w:rPr>
            </w:pPr>
            <w:r w:rsidRPr="00745863">
              <w:rPr>
                <w:rFonts w:ascii="Arial" w:hAnsi="Arial" w:cs="Arial"/>
                <w:sz w:val="20"/>
                <w:szCs w:val="20"/>
              </w:rPr>
              <w:t>£</w:t>
            </w:r>
            <w:r>
              <w:rPr>
                <w:rFonts w:ascii="Arial" w:hAnsi="Arial" w:cs="Arial"/>
                <w:sz w:val="20"/>
                <w:szCs w:val="20"/>
              </w:rPr>
              <w:t>1.</w:t>
            </w:r>
            <w:r w:rsidR="004018FC">
              <w:rPr>
                <w:rFonts w:ascii="Arial" w:hAnsi="Arial" w:cs="Arial"/>
                <w:sz w:val="20"/>
                <w:szCs w:val="20"/>
              </w:rPr>
              <w:t>35</w:t>
            </w:r>
          </w:p>
        </w:tc>
      </w:tr>
      <w:tr w:rsidR="003D3A18" w:rsidRPr="00745863" w14:paraId="383D8929" w14:textId="77777777" w:rsidTr="0038159E">
        <w:tc>
          <w:tcPr>
            <w:tcW w:w="2075" w:type="dxa"/>
          </w:tcPr>
          <w:p w14:paraId="658E47D8" w14:textId="10F627DB" w:rsidR="003D3A18" w:rsidRPr="00745863" w:rsidRDefault="003D3A18" w:rsidP="0038159E">
            <w:pPr>
              <w:pStyle w:val="NoSpacing"/>
              <w:jc w:val="both"/>
              <w:rPr>
                <w:rFonts w:ascii="Arial" w:hAnsi="Arial" w:cs="Arial"/>
                <w:b/>
                <w:sz w:val="20"/>
                <w:szCs w:val="20"/>
              </w:rPr>
            </w:pPr>
            <w:r w:rsidRPr="00745863">
              <w:rPr>
                <w:rFonts w:ascii="Arial" w:hAnsi="Arial" w:cs="Arial"/>
                <w:b/>
                <w:sz w:val="20"/>
                <w:szCs w:val="20"/>
              </w:rPr>
              <w:t>Morning</w:t>
            </w:r>
            <w:r>
              <w:rPr>
                <w:rFonts w:ascii="Arial" w:hAnsi="Arial" w:cs="Arial"/>
                <w:b/>
                <w:sz w:val="20"/>
                <w:szCs w:val="20"/>
              </w:rPr>
              <w:t xml:space="preserve"> Snack</w:t>
            </w:r>
          </w:p>
        </w:tc>
        <w:tc>
          <w:tcPr>
            <w:tcW w:w="2075" w:type="dxa"/>
          </w:tcPr>
          <w:p w14:paraId="1E671CC9" w14:textId="0423660F" w:rsidR="003D3A18" w:rsidRPr="00745863" w:rsidRDefault="003D3A18" w:rsidP="0038159E">
            <w:pPr>
              <w:pStyle w:val="NoSpacing"/>
              <w:jc w:val="both"/>
              <w:rPr>
                <w:rFonts w:ascii="Arial" w:hAnsi="Arial" w:cs="Arial"/>
                <w:sz w:val="20"/>
                <w:szCs w:val="20"/>
              </w:rPr>
            </w:pPr>
            <w:r>
              <w:rPr>
                <w:rFonts w:ascii="Arial" w:hAnsi="Arial" w:cs="Arial"/>
                <w:sz w:val="20"/>
                <w:szCs w:val="20"/>
              </w:rPr>
              <w:t>10.00am – 10.30am</w:t>
            </w:r>
          </w:p>
        </w:tc>
        <w:tc>
          <w:tcPr>
            <w:tcW w:w="2076" w:type="dxa"/>
          </w:tcPr>
          <w:p w14:paraId="74C81366" w14:textId="4ED659C1" w:rsidR="003D3A18" w:rsidRPr="00745863" w:rsidRDefault="003D3A18" w:rsidP="0038159E">
            <w:pPr>
              <w:pStyle w:val="NoSpacing"/>
              <w:jc w:val="both"/>
              <w:rPr>
                <w:rFonts w:ascii="Arial" w:hAnsi="Arial" w:cs="Arial"/>
                <w:sz w:val="20"/>
                <w:szCs w:val="20"/>
              </w:rPr>
            </w:pPr>
            <w:r w:rsidRPr="00745863">
              <w:rPr>
                <w:rFonts w:ascii="Arial" w:hAnsi="Arial" w:cs="Arial"/>
                <w:sz w:val="20"/>
                <w:szCs w:val="20"/>
              </w:rPr>
              <w:t>£</w:t>
            </w:r>
            <w:r>
              <w:rPr>
                <w:rFonts w:ascii="Arial" w:hAnsi="Arial" w:cs="Arial"/>
                <w:sz w:val="20"/>
                <w:szCs w:val="20"/>
              </w:rPr>
              <w:t>0.</w:t>
            </w:r>
            <w:r w:rsidR="004018FC">
              <w:rPr>
                <w:rFonts w:ascii="Arial" w:hAnsi="Arial" w:cs="Arial"/>
                <w:sz w:val="20"/>
                <w:szCs w:val="20"/>
              </w:rPr>
              <w:t>80</w:t>
            </w:r>
          </w:p>
        </w:tc>
      </w:tr>
      <w:tr w:rsidR="003D3A18" w:rsidRPr="00745863" w14:paraId="020A0BEB" w14:textId="77777777" w:rsidTr="0038159E">
        <w:tc>
          <w:tcPr>
            <w:tcW w:w="2075" w:type="dxa"/>
          </w:tcPr>
          <w:p w14:paraId="2BC3B486" w14:textId="3CF511C7" w:rsidR="003D3A18" w:rsidRPr="00745863" w:rsidRDefault="003D3A18" w:rsidP="0038159E">
            <w:pPr>
              <w:pStyle w:val="NoSpacing"/>
              <w:jc w:val="both"/>
              <w:rPr>
                <w:rFonts w:ascii="Arial" w:hAnsi="Arial" w:cs="Arial"/>
                <w:b/>
                <w:sz w:val="20"/>
                <w:szCs w:val="20"/>
              </w:rPr>
            </w:pPr>
            <w:r>
              <w:rPr>
                <w:rFonts w:ascii="Arial" w:hAnsi="Arial" w:cs="Arial"/>
                <w:b/>
                <w:sz w:val="20"/>
                <w:szCs w:val="20"/>
              </w:rPr>
              <w:t>Lunch</w:t>
            </w:r>
          </w:p>
        </w:tc>
        <w:tc>
          <w:tcPr>
            <w:tcW w:w="2075" w:type="dxa"/>
          </w:tcPr>
          <w:p w14:paraId="0DF14F3A" w14:textId="0D8633A5" w:rsidR="003D3A18" w:rsidRPr="00745863" w:rsidRDefault="003D3A18" w:rsidP="0038159E">
            <w:pPr>
              <w:pStyle w:val="NoSpacing"/>
              <w:jc w:val="both"/>
              <w:rPr>
                <w:rFonts w:ascii="Arial" w:hAnsi="Arial" w:cs="Arial"/>
                <w:sz w:val="20"/>
                <w:szCs w:val="20"/>
              </w:rPr>
            </w:pPr>
            <w:r>
              <w:rPr>
                <w:rFonts w:ascii="Arial" w:hAnsi="Arial" w:cs="Arial"/>
                <w:sz w:val="20"/>
                <w:szCs w:val="20"/>
              </w:rPr>
              <w:t>12.15pm</w:t>
            </w:r>
          </w:p>
        </w:tc>
        <w:tc>
          <w:tcPr>
            <w:tcW w:w="2076" w:type="dxa"/>
          </w:tcPr>
          <w:p w14:paraId="7D790FAD" w14:textId="2035079A" w:rsidR="003D3A18" w:rsidRPr="00745863" w:rsidRDefault="003D3A18" w:rsidP="0038159E">
            <w:pPr>
              <w:pStyle w:val="NoSpacing"/>
              <w:jc w:val="both"/>
              <w:rPr>
                <w:rFonts w:ascii="Arial" w:hAnsi="Arial" w:cs="Arial"/>
                <w:sz w:val="20"/>
                <w:szCs w:val="20"/>
              </w:rPr>
            </w:pPr>
            <w:r w:rsidRPr="00745863">
              <w:rPr>
                <w:rFonts w:ascii="Arial" w:hAnsi="Arial" w:cs="Arial"/>
                <w:sz w:val="20"/>
                <w:szCs w:val="20"/>
              </w:rPr>
              <w:t>£</w:t>
            </w:r>
            <w:r>
              <w:rPr>
                <w:rFonts w:ascii="Arial" w:hAnsi="Arial" w:cs="Arial"/>
                <w:sz w:val="20"/>
                <w:szCs w:val="20"/>
              </w:rPr>
              <w:t>3.</w:t>
            </w:r>
            <w:r w:rsidR="004018FC">
              <w:rPr>
                <w:rFonts w:ascii="Arial" w:hAnsi="Arial" w:cs="Arial"/>
                <w:sz w:val="20"/>
                <w:szCs w:val="20"/>
              </w:rPr>
              <w:t>50</w:t>
            </w:r>
          </w:p>
        </w:tc>
      </w:tr>
      <w:tr w:rsidR="003D3A18" w:rsidRPr="00745863" w14:paraId="3AAAF14A" w14:textId="77777777" w:rsidTr="0038159E">
        <w:tc>
          <w:tcPr>
            <w:tcW w:w="2075" w:type="dxa"/>
          </w:tcPr>
          <w:p w14:paraId="5677F024" w14:textId="35A980B2" w:rsidR="003D3A18" w:rsidRPr="00745863" w:rsidRDefault="003D3A18" w:rsidP="0038159E">
            <w:pPr>
              <w:pStyle w:val="NoSpacing"/>
              <w:jc w:val="both"/>
              <w:rPr>
                <w:rFonts w:ascii="Arial" w:hAnsi="Arial" w:cs="Arial"/>
                <w:b/>
                <w:sz w:val="20"/>
                <w:szCs w:val="20"/>
              </w:rPr>
            </w:pPr>
            <w:r>
              <w:rPr>
                <w:rFonts w:ascii="Arial" w:hAnsi="Arial" w:cs="Arial"/>
                <w:b/>
                <w:sz w:val="20"/>
                <w:szCs w:val="20"/>
              </w:rPr>
              <w:t>Afternoon Snack</w:t>
            </w:r>
          </w:p>
        </w:tc>
        <w:tc>
          <w:tcPr>
            <w:tcW w:w="2075" w:type="dxa"/>
          </w:tcPr>
          <w:p w14:paraId="524470A4" w14:textId="2AF22E8C" w:rsidR="003D3A18" w:rsidRPr="00745863" w:rsidRDefault="003D3A18" w:rsidP="0038159E">
            <w:pPr>
              <w:pStyle w:val="NoSpacing"/>
              <w:jc w:val="both"/>
              <w:rPr>
                <w:rFonts w:ascii="Arial" w:hAnsi="Arial" w:cs="Arial"/>
                <w:sz w:val="20"/>
                <w:szCs w:val="20"/>
              </w:rPr>
            </w:pPr>
            <w:r>
              <w:rPr>
                <w:rFonts w:ascii="Arial" w:hAnsi="Arial" w:cs="Arial"/>
                <w:sz w:val="20"/>
                <w:szCs w:val="20"/>
              </w:rPr>
              <w:t>3.00pm – 3.30pm</w:t>
            </w:r>
          </w:p>
        </w:tc>
        <w:tc>
          <w:tcPr>
            <w:tcW w:w="2076" w:type="dxa"/>
          </w:tcPr>
          <w:p w14:paraId="26A23313" w14:textId="334485A6" w:rsidR="003D3A18" w:rsidRPr="00745863" w:rsidRDefault="003D3A18" w:rsidP="0038159E">
            <w:pPr>
              <w:pStyle w:val="NoSpacing"/>
              <w:jc w:val="both"/>
              <w:rPr>
                <w:rFonts w:ascii="Arial" w:hAnsi="Arial" w:cs="Arial"/>
                <w:sz w:val="20"/>
                <w:szCs w:val="20"/>
              </w:rPr>
            </w:pPr>
            <w:r w:rsidRPr="00745863">
              <w:rPr>
                <w:rFonts w:ascii="Arial" w:hAnsi="Arial" w:cs="Arial"/>
                <w:sz w:val="20"/>
                <w:szCs w:val="20"/>
              </w:rPr>
              <w:t>£</w:t>
            </w:r>
            <w:r>
              <w:rPr>
                <w:rFonts w:ascii="Arial" w:hAnsi="Arial" w:cs="Arial"/>
                <w:sz w:val="20"/>
                <w:szCs w:val="20"/>
              </w:rPr>
              <w:t>0.</w:t>
            </w:r>
            <w:r w:rsidR="004018FC">
              <w:rPr>
                <w:rFonts w:ascii="Arial" w:hAnsi="Arial" w:cs="Arial"/>
                <w:sz w:val="20"/>
                <w:szCs w:val="20"/>
              </w:rPr>
              <w:t>80</w:t>
            </w:r>
          </w:p>
        </w:tc>
      </w:tr>
      <w:tr w:rsidR="003D3A18" w:rsidRPr="00745863" w14:paraId="32E3F84A" w14:textId="77777777" w:rsidTr="0038159E">
        <w:tc>
          <w:tcPr>
            <w:tcW w:w="2075" w:type="dxa"/>
          </w:tcPr>
          <w:p w14:paraId="4AF781B1" w14:textId="72AC9A8C" w:rsidR="003D3A18" w:rsidRPr="00745863" w:rsidRDefault="003D3A18" w:rsidP="0038159E">
            <w:pPr>
              <w:pStyle w:val="NoSpacing"/>
              <w:jc w:val="both"/>
              <w:rPr>
                <w:rFonts w:ascii="Arial" w:hAnsi="Arial" w:cs="Arial"/>
                <w:b/>
                <w:sz w:val="20"/>
                <w:szCs w:val="20"/>
              </w:rPr>
            </w:pPr>
            <w:r>
              <w:rPr>
                <w:rFonts w:ascii="Arial" w:hAnsi="Arial" w:cs="Arial"/>
                <w:b/>
                <w:sz w:val="20"/>
                <w:szCs w:val="20"/>
              </w:rPr>
              <w:t>Tea</w:t>
            </w:r>
          </w:p>
        </w:tc>
        <w:tc>
          <w:tcPr>
            <w:tcW w:w="2075" w:type="dxa"/>
          </w:tcPr>
          <w:p w14:paraId="14374D07" w14:textId="135E917C" w:rsidR="003D3A18" w:rsidRPr="00745863" w:rsidRDefault="003D3A18" w:rsidP="0038159E">
            <w:pPr>
              <w:pStyle w:val="NoSpacing"/>
              <w:jc w:val="both"/>
              <w:rPr>
                <w:rFonts w:ascii="Arial" w:hAnsi="Arial" w:cs="Arial"/>
                <w:sz w:val="20"/>
                <w:szCs w:val="20"/>
              </w:rPr>
            </w:pPr>
            <w:r>
              <w:rPr>
                <w:rFonts w:ascii="Arial" w:hAnsi="Arial" w:cs="Arial"/>
                <w:sz w:val="20"/>
                <w:szCs w:val="20"/>
              </w:rPr>
              <w:t>4.00pm</w:t>
            </w:r>
          </w:p>
        </w:tc>
        <w:tc>
          <w:tcPr>
            <w:tcW w:w="2076" w:type="dxa"/>
          </w:tcPr>
          <w:p w14:paraId="2892C456" w14:textId="2CCF7E1B" w:rsidR="003D3A18" w:rsidRPr="00745863" w:rsidRDefault="003D3A18" w:rsidP="0038159E">
            <w:pPr>
              <w:pStyle w:val="NoSpacing"/>
              <w:jc w:val="both"/>
              <w:rPr>
                <w:rFonts w:ascii="Arial" w:hAnsi="Arial" w:cs="Arial"/>
                <w:sz w:val="20"/>
                <w:szCs w:val="20"/>
              </w:rPr>
            </w:pPr>
            <w:r w:rsidRPr="00745863">
              <w:rPr>
                <w:rFonts w:ascii="Arial" w:hAnsi="Arial" w:cs="Arial"/>
                <w:sz w:val="20"/>
                <w:szCs w:val="20"/>
              </w:rPr>
              <w:t>£</w:t>
            </w:r>
            <w:r>
              <w:rPr>
                <w:rFonts w:ascii="Arial" w:hAnsi="Arial" w:cs="Arial"/>
                <w:sz w:val="20"/>
                <w:szCs w:val="20"/>
              </w:rPr>
              <w:t>2.</w:t>
            </w:r>
            <w:r w:rsidR="004018FC">
              <w:rPr>
                <w:rFonts w:ascii="Arial" w:hAnsi="Arial" w:cs="Arial"/>
                <w:sz w:val="20"/>
                <w:szCs w:val="20"/>
              </w:rPr>
              <w:t>50</w:t>
            </w:r>
          </w:p>
        </w:tc>
      </w:tr>
    </w:tbl>
    <w:p w14:paraId="749BC4BA" w14:textId="77777777" w:rsidR="001B6791" w:rsidRPr="00745863" w:rsidRDefault="001B6791" w:rsidP="001B6791">
      <w:pPr>
        <w:pStyle w:val="NoSpacing"/>
        <w:jc w:val="both"/>
        <w:rPr>
          <w:rFonts w:ascii="Arial" w:hAnsi="Arial" w:cs="Arial"/>
          <w:b/>
          <w:sz w:val="20"/>
          <w:szCs w:val="20"/>
        </w:rPr>
      </w:pPr>
    </w:p>
    <w:p w14:paraId="16D71772" w14:textId="21B6CDEC" w:rsidR="00DA4FAF" w:rsidRDefault="00DA4FAF">
      <w:pPr>
        <w:spacing w:line="259" w:lineRule="auto"/>
        <w:jc w:val="both"/>
        <w:rPr>
          <w:rFonts w:ascii="Arial" w:hAnsi="Arial" w:cs="Arial"/>
          <w:b/>
          <w:sz w:val="20"/>
          <w:szCs w:val="20"/>
        </w:rPr>
      </w:pPr>
      <w:r>
        <w:rPr>
          <w:rFonts w:ascii="Arial" w:hAnsi="Arial" w:cs="Arial"/>
          <w:b/>
          <w:sz w:val="20"/>
          <w:szCs w:val="20"/>
        </w:rPr>
        <w:br w:type="page"/>
      </w:r>
    </w:p>
    <w:p w14:paraId="54AB3E43" w14:textId="77777777" w:rsidR="001B6791" w:rsidRPr="00745863" w:rsidRDefault="001B6791" w:rsidP="001B6791">
      <w:pPr>
        <w:numPr>
          <w:ilvl w:val="0"/>
          <w:numId w:val="1"/>
        </w:numPr>
        <w:ind w:left="-154" w:right="-425" w:hanging="573"/>
        <w:contextualSpacing/>
        <w:jc w:val="both"/>
        <w:rPr>
          <w:rFonts w:ascii="Arial" w:hAnsi="Arial" w:cs="Arial"/>
          <w:b/>
          <w:sz w:val="20"/>
          <w:szCs w:val="20"/>
        </w:rPr>
      </w:pPr>
      <w:r w:rsidRPr="00745863">
        <w:rPr>
          <w:rFonts w:ascii="Arial" w:hAnsi="Arial" w:cs="Arial"/>
          <w:b/>
          <w:sz w:val="20"/>
          <w:szCs w:val="20"/>
        </w:rPr>
        <w:lastRenderedPageBreak/>
        <w:t xml:space="preserve">Early Education Funding for </w:t>
      </w:r>
      <w:proofErr w:type="gramStart"/>
      <w:r w:rsidRPr="00745863">
        <w:rPr>
          <w:rFonts w:ascii="Arial" w:hAnsi="Arial" w:cs="Arial"/>
          <w:b/>
          <w:sz w:val="20"/>
          <w:szCs w:val="20"/>
        </w:rPr>
        <w:t>Two, Three and Four Year Olds</w:t>
      </w:r>
      <w:proofErr w:type="gramEnd"/>
      <w:r w:rsidRPr="00745863">
        <w:rPr>
          <w:rFonts w:ascii="Arial" w:hAnsi="Arial" w:cs="Arial"/>
          <w:b/>
          <w:sz w:val="20"/>
          <w:szCs w:val="20"/>
        </w:rPr>
        <w:t xml:space="preserve"> (“</w:t>
      </w:r>
      <w:bookmarkStart w:id="2" w:name="_Hlk535508958"/>
      <w:r w:rsidRPr="00745863">
        <w:rPr>
          <w:rFonts w:ascii="Arial" w:hAnsi="Arial" w:cs="Arial"/>
          <w:b/>
          <w:sz w:val="20"/>
          <w:szCs w:val="20"/>
        </w:rPr>
        <w:t>Early Education Funding</w:t>
      </w:r>
      <w:bookmarkEnd w:id="2"/>
      <w:r w:rsidRPr="00745863">
        <w:rPr>
          <w:rFonts w:ascii="Arial" w:hAnsi="Arial" w:cs="Arial"/>
          <w:b/>
          <w:sz w:val="20"/>
          <w:szCs w:val="20"/>
        </w:rPr>
        <w:t>”)</w:t>
      </w:r>
    </w:p>
    <w:p w14:paraId="488085FA" w14:textId="77777777" w:rsidR="001B6791" w:rsidRPr="00745863" w:rsidRDefault="001B6791" w:rsidP="001B6791">
      <w:pPr>
        <w:ind w:left="-142" w:right="-142"/>
        <w:jc w:val="both"/>
        <w:rPr>
          <w:rFonts w:ascii="Arial" w:hAnsi="Arial" w:cs="Arial"/>
          <w:sz w:val="20"/>
          <w:szCs w:val="20"/>
        </w:rPr>
      </w:pPr>
    </w:p>
    <w:p w14:paraId="05A0A868" w14:textId="53CF2A1F" w:rsidR="001B6791" w:rsidRPr="00745863" w:rsidRDefault="001B6791" w:rsidP="001B6791">
      <w:pPr>
        <w:ind w:left="-142" w:right="-142"/>
        <w:jc w:val="both"/>
        <w:rPr>
          <w:rFonts w:ascii="Arial" w:hAnsi="Arial" w:cs="Arial"/>
          <w:sz w:val="20"/>
          <w:szCs w:val="20"/>
        </w:rPr>
      </w:pPr>
      <w:r w:rsidRPr="00745863">
        <w:rPr>
          <w:rFonts w:ascii="Arial" w:hAnsi="Arial" w:cs="Arial"/>
          <w:sz w:val="20"/>
          <w:szCs w:val="20"/>
        </w:rPr>
        <w:t xml:space="preserve">For an eligible child, the Early Education Funding consists of 15/30 hours of early education per week each year.  The </w:t>
      </w:r>
      <w:r w:rsidRPr="00745863">
        <w:rPr>
          <w:rFonts w:ascii="Arial" w:hAnsi="Arial" w:cs="Arial"/>
          <w:b/>
          <w:color w:val="FF0000"/>
          <w:sz w:val="20"/>
          <w:szCs w:val="20"/>
          <w:u w:val="single"/>
        </w:rPr>
        <w:t>30 hours</w:t>
      </w:r>
      <w:r w:rsidRPr="00745863">
        <w:rPr>
          <w:rFonts w:ascii="Arial" w:hAnsi="Arial" w:cs="Arial"/>
          <w:color w:val="FF0000"/>
          <w:sz w:val="20"/>
          <w:szCs w:val="20"/>
        </w:rPr>
        <w:t xml:space="preserve"> </w:t>
      </w:r>
      <w:r w:rsidRPr="00745863">
        <w:rPr>
          <w:rFonts w:ascii="Arial" w:hAnsi="Arial" w:cs="Arial"/>
          <w:sz w:val="20"/>
          <w:szCs w:val="20"/>
        </w:rPr>
        <w:t xml:space="preserve">of Early Education Funding can be used 38 weeks per year (term-time only) or stretched across 51 weeks per year (equating to 22 hours per week).  A child becomes eligible the term following their third birthday. For parents of children accessing additional hours above the free entitlement, our normal hourly rate of </w:t>
      </w:r>
      <w:r w:rsidRPr="00745863">
        <w:rPr>
          <w:rFonts w:ascii="Arial" w:hAnsi="Arial" w:cs="Arial"/>
          <w:b/>
          <w:color w:val="FF0000"/>
          <w:sz w:val="20"/>
          <w:szCs w:val="20"/>
          <w:u w:val="single"/>
        </w:rPr>
        <w:t>£5.</w:t>
      </w:r>
      <w:r w:rsidR="004018FC">
        <w:rPr>
          <w:rFonts w:ascii="Arial" w:hAnsi="Arial" w:cs="Arial"/>
          <w:b/>
          <w:color w:val="FF0000"/>
          <w:sz w:val="20"/>
          <w:szCs w:val="20"/>
          <w:u w:val="single"/>
        </w:rPr>
        <w:t>8</w:t>
      </w:r>
      <w:r w:rsidRPr="00745863">
        <w:rPr>
          <w:rFonts w:ascii="Arial" w:hAnsi="Arial" w:cs="Arial"/>
          <w:b/>
          <w:color w:val="FF0000"/>
          <w:sz w:val="20"/>
          <w:szCs w:val="20"/>
          <w:u w:val="single"/>
        </w:rPr>
        <w:t>0</w:t>
      </w:r>
      <w:r w:rsidRPr="00745863">
        <w:rPr>
          <w:rFonts w:ascii="Arial" w:hAnsi="Arial" w:cs="Arial"/>
          <w:color w:val="FF0000"/>
          <w:sz w:val="20"/>
          <w:szCs w:val="20"/>
        </w:rPr>
        <w:t xml:space="preserve"> </w:t>
      </w:r>
      <w:r w:rsidRPr="00745863">
        <w:rPr>
          <w:rFonts w:ascii="Arial" w:hAnsi="Arial" w:cs="Arial"/>
          <w:sz w:val="20"/>
          <w:szCs w:val="20"/>
        </w:rPr>
        <w:t xml:space="preserve">will apply. Please note that sessions missed due to holiday or sickness cannot be carried forward. </w:t>
      </w:r>
    </w:p>
    <w:p w14:paraId="7F69566C" w14:textId="77777777" w:rsidR="001B6791" w:rsidRPr="00745863" w:rsidRDefault="001B6791" w:rsidP="001B6791">
      <w:pPr>
        <w:ind w:left="-142" w:right="-142"/>
        <w:jc w:val="both"/>
        <w:rPr>
          <w:rFonts w:ascii="Arial" w:hAnsi="Arial" w:cs="Arial"/>
          <w:sz w:val="20"/>
          <w:szCs w:val="20"/>
        </w:rPr>
      </w:pPr>
    </w:p>
    <w:p w14:paraId="072579BB" w14:textId="77777777" w:rsidR="001B6791" w:rsidRPr="00745863" w:rsidRDefault="001B6791" w:rsidP="001B6791">
      <w:pPr>
        <w:numPr>
          <w:ilvl w:val="1"/>
          <w:numId w:val="1"/>
        </w:numPr>
        <w:ind w:left="-142" w:right="-425" w:hanging="585"/>
        <w:contextualSpacing/>
        <w:jc w:val="both"/>
        <w:rPr>
          <w:rFonts w:ascii="Arial" w:hAnsi="Arial" w:cs="Arial"/>
          <w:b/>
          <w:sz w:val="20"/>
          <w:szCs w:val="20"/>
        </w:rPr>
      </w:pPr>
      <w:r w:rsidRPr="00745863">
        <w:rPr>
          <w:rFonts w:ascii="Arial" w:hAnsi="Arial" w:cs="Arial"/>
          <w:b/>
          <w:sz w:val="20"/>
          <w:szCs w:val="20"/>
        </w:rPr>
        <w:t xml:space="preserve">Funding Policy </w:t>
      </w:r>
    </w:p>
    <w:p w14:paraId="43BB9E3A" w14:textId="77777777" w:rsidR="001B6791" w:rsidRPr="00745863" w:rsidRDefault="001B6791" w:rsidP="001B6791">
      <w:pPr>
        <w:ind w:left="-142" w:right="-142"/>
        <w:jc w:val="both"/>
        <w:rPr>
          <w:rFonts w:ascii="Arial" w:hAnsi="Arial" w:cs="Arial"/>
          <w:sz w:val="20"/>
          <w:szCs w:val="20"/>
        </w:rPr>
      </w:pPr>
    </w:p>
    <w:p w14:paraId="0FB1DFC1" w14:textId="31E685CC" w:rsidR="001B6791" w:rsidRDefault="001B6791" w:rsidP="001B6791">
      <w:pPr>
        <w:ind w:left="-142" w:right="-142"/>
        <w:jc w:val="both"/>
        <w:rPr>
          <w:rFonts w:ascii="Arial" w:hAnsi="Arial" w:cs="Arial"/>
          <w:sz w:val="20"/>
          <w:szCs w:val="20"/>
        </w:rPr>
      </w:pPr>
      <w:r w:rsidRPr="00745863">
        <w:rPr>
          <w:rFonts w:ascii="Arial" w:hAnsi="Arial" w:cs="Arial"/>
          <w:sz w:val="20"/>
          <w:szCs w:val="20"/>
        </w:rPr>
        <w:t xml:space="preserve">For more information on the free entitlement, please see our </w:t>
      </w:r>
      <w:proofErr w:type="gramStart"/>
      <w:r w:rsidRPr="00745863">
        <w:rPr>
          <w:rFonts w:ascii="Arial" w:hAnsi="Arial" w:cs="Arial"/>
          <w:i/>
          <w:sz w:val="20"/>
          <w:szCs w:val="20"/>
        </w:rPr>
        <w:t>2, 3 &amp; 4 Year-Old</w:t>
      </w:r>
      <w:proofErr w:type="gramEnd"/>
      <w:r w:rsidRPr="00745863">
        <w:rPr>
          <w:rFonts w:ascii="Arial" w:hAnsi="Arial" w:cs="Arial"/>
          <w:i/>
          <w:sz w:val="20"/>
          <w:szCs w:val="20"/>
        </w:rPr>
        <w:t xml:space="preserve"> Funding Policy</w:t>
      </w:r>
      <w:r w:rsidRPr="00745863">
        <w:rPr>
          <w:rFonts w:ascii="Arial" w:hAnsi="Arial" w:cs="Arial"/>
          <w:sz w:val="20"/>
          <w:szCs w:val="20"/>
        </w:rPr>
        <w:t>.</w:t>
      </w:r>
    </w:p>
    <w:p w14:paraId="35E1A9EF" w14:textId="77777777" w:rsidR="001B6791" w:rsidRPr="00745863" w:rsidRDefault="001B6791" w:rsidP="00DA4FAF">
      <w:pPr>
        <w:ind w:right="-142"/>
        <w:jc w:val="both"/>
        <w:rPr>
          <w:rFonts w:ascii="Arial" w:hAnsi="Arial" w:cs="Arial"/>
          <w:sz w:val="20"/>
          <w:szCs w:val="20"/>
        </w:rPr>
      </w:pPr>
    </w:p>
    <w:p w14:paraId="2D40FFDB" w14:textId="10D8F2BF" w:rsidR="001B6791" w:rsidRPr="001B6791" w:rsidRDefault="001B6791" w:rsidP="001B6791">
      <w:pPr>
        <w:numPr>
          <w:ilvl w:val="0"/>
          <w:numId w:val="1"/>
        </w:numPr>
        <w:ind w:left="-154" w:right="-425" w:hanging="573"/>
        <w:contextualSpacing/>
        <w:jc w:val="both"/>
        <w:rPr>
          <w:rFonts w:ascii="Arial" w:hAnsi="Arial" w:cs="Arial"/>
          <w:b/>
          <w:sz w:val="20"/>
          <w:szCs w:val="20"/>
        </w:rPr>
      </w:pPr>
      <w:r w:rsidRPr="001B6791">
        <w:rPr>
          <w:rFonts w:ascii="Arial" w:hAnsi="Arial" w:cs="Arial"/>
          <w:b/>
          <w:sz w:val="20"/>
          <w:szCs w:val="20"/>
        </w:rPr>
        <w:t>Booking Fees</w:t>
      </w:r>
    </w:p>
    <w:p w14:paraId="31A439B8" w14:textId="77777777" w:rsidR="001B6791" w:rsidRPr="00745863" w:rsidRDefault="001B6791" w:rsidP="001B6791">
      <w:pPr>
        <w:ind w:right="-142"/>
        <w:contextualSpacing/>
        <w:jc w:val="both"/>
        <w:rPr>
          <w:rFonts w:ascii="Arial" w:hAnsi="Arial" w:cs="Arial"/>
          <w:sz w:val="20"/>
          <w:szCs w:val="20"/>
        </w:rPr>
      </w:pPr>
    </w:p>
    <w:p w14:paraId="0447146D" w14:textId="77777777" w:rsidR="001B6791" w:rsidRPr="00745863" w:rsidRDefault="001B6791" w:rsidP="001B6791">
      <w:pPr>
        <w:numPr>
          <w:ilvl w:val="1"/>
          <w:numId w:val="1"/>
        </w:numPr>
        <w:ind w:left="-142" w:right="-142" w:hanging="585"/>
        <w:contextualSpacing/>
        <w:jc w:val="both"/>
        <w:rPr>
          <w:rFonts w:ascii="Arial" w:hAnsi="Arial" w:cs="Arial"/>
          <w:sz w:val="20"/>
          <w:szCs w:val="20"/>
        </w:rPr>
      </w:pPr>
      <w:r w:rsidRPr="00745863">
        <w:rPr>
          <w:rFonts w:ascii="Arial" w:hAnsi="Arial" w:cs="Arial"/>
          <w:sz w:val="20"/>
          <w:szCs w:val="20"/>
        </w:rPr>
        <w:t xml:space="preserve">To secure an offered place, a registration fee of </w:t>
      </w:r>
      <w:r w:rsidRPr="00745863">
        <w:rPr>
          <w:rFonts w:ascii="Arial" w:hAnsi="Arial" w:cs="Arial"/>
          <w:b/>
          <w:sz w:val="20"/>
          <w:szCs w:val="20"/>
        </w:rPr>
        <w:t>£25</w:t>
      </w:r>
      <w:r w:rsidRPr="00745863">
        <w:rPr>
          <w:rFonts w:ascii="Arial" w:hAnsi="Arial" w:cs="Arial"/>
          <w:sz w:val="20"/>
          <w:szCs w:val="20"/>
        </w:rPr>
        <w:t xml:space="preserve"> and a refundable deposit of </w:t>
      </w:r>
      <w:r w:rsidRPr="00745863">
        <w:rPr>
          <w:rFonts w:ascii="Arial" w:hAnsi="Arial" w:cs="Arial"/>
          <w:b/>
          <w:sz w:val="20"/>
          <w:szCs w:val="20"/>
        </w:rPr>
        <w:t>£75</w:t>
      </w:r>
      <w:r w:rsidRPr="00745863">
        <w:rPr>
          <w:rFonts w:ascii="Arial" w:hAnsi="Arial" w:cs="Arial"/>
          <w:sz w:val="20"/>
          <w:szCs w:val="20"/>
        </w:rPr>
        <w:t xml:space="preserve"> is required.  </w:t>
      </w:r>
      <w:r w:rsidRPr="00745863">
        <w:rPr>
          <w:rFonts w:ascii="Arial" w:hAnsi="Arial" w:cs="Arial"/>
          <w:b/>
          <w:color w:val="FF0000"/>
          <w:sz w:val="20"/>
          <w:szCs w:val="20"/>
          <w:u w:val="single"/>
        </w:rPr>
        <w:t>No fee</w:t>
      </w:r>
      <w:r w:rsidRPr="00745863">
        <w:rPr>
          <w:rFonts w:ascii="Arial" w:hAnsi="Arial" w:cs="Arial"/>
          <w:color w:val="FF0000"/>
          <w:sz w:val="20"/>
          <w:szCs w:val="20"/>
        </w:rPr>
        <w:t xml:space="preserve"> </w:t>
      </w:r>
      <w:r w:rsidRPr="00745863">
        <w:rPr>
          <w:rFonts w:ascii="Arial" w:hAnsi="Arial" w:cs="Arial"/>
          <w:sz w:val="20"/>
          <w:szCs w:val="20"/>
        </w:rPr>
        <w:t xml:space="preserve">is payable if a child is </w:t>
      </w:r>
      <w:r w:rsidRPr="00745863">
        <w:rPr>
          <w:rFonts w:ascii="Arial" w:hAnsi="Arial" w:cs="Arial"/>
          <w:b/>
          <w:color w:val="FF0000"/>
          <w:sz w:val="20"/>
          <w:szCs w:val="20"/>
          <w:u w:val="single"/>
        </w:rPr>
        <w:t>only</w:t>
      </w:r>
      <w:r w:rsidRPr="00745863">
        <w:rPr>
          <w:rFonts w:ascii="Arial" w:hAnsi="Arial" w:cs="Arial"/>
          <w:sz w:val="20"/>
          <w:szCs w:val="20"/>
        </w:rPr>
        <w:t xml:space="preserve"> accessing their Early Education Funding.  The </w:t>
      </w:r>
      <w:r w:rsidRPr="00745863">
        <w:rPr>
          <w:rFonts w:ascii="Arial" w:hAnsi="Arial" w:cs="Arial"/>
          <w:b/>
          <w:sz w:val="20"/>
          <w:szCs w:val="20"/>
        </w:rPr>
        <w:t>£75</w:t>
      </w:r>
      <w:r w:rsidRPr="00745863">
        <w:rPr>
          <w:rFonts w:ascii="Arial" w:hAnsi="Arial" w:cs="Arial"/>
          <w:sz w:val="20"/>
          <w:szCs w:val="20"/>
        </w:rPr>
        <w:t xml:space="preserve"> deposit is refundable providing all fees have been paid and </w:t>
      </w:r>
      <w:r w:rsidRPr="00745863">
        <w:rPr>
          <w:rFonts w:ascii="Arial" w:hAnsi="Arial" w:cs="Arial"/>
          <w:b/>
          <w:color w:val="FF0000"/>
          <w:sz w:val="20"/>
          <w:szCs w:val="20"/>
          <w:u w:val="single"/>
        </w:rPr>
        <w:t>4 weeks’ written notice</w:t>
      </w:r>
      <w:r w:rsidRPr="00745863">
        <w:rPr>
          <w:rFonts w:ascii="Arial" w:hAnsi="Arial" w:cs="Arial"/>
          <w:sz w:val="20"/>
          <w:szCs w:val="20"/>
        </w:rPr>
        <w:t xml:space="preserve"> is given of a child leaving the setting.</w:t>
      </w:r>
    </w:p>
    <w:p w14:paraId="35E73F23" w14:textId="77777777" w:rsidR="001B6791" w:rsidRPr="00745863" w:rsidRDefault="001B6791" w:rsidP="001B6791">
      <w:pPr>
        <w:ind w:left="-142" w:right="-142"/>
        <w:contextualSpacing/>
        <w:jc w:val="both"/>
        <w:rPr>
          <w:rFonts w:ascii="Arial" w:hAnsi="Arial" w:cs="Arial"/>
          <w:sz w:val="20"/>
          <w:szCs w:val="20"/>
        </w:rPr>
      </w:pPr>
    </w:p>
    <w:p w14:paraId="036DFBA2" w14:textId="77777777" w:rsidR="001B6791" w:rsidRPr="00745863" w:rsidRDefault="001B6791" w:rsidP="001B6791">
      <w:pPr>
        <w:numPr>
          <w:ilvl w:val="1"/>
          <w:numId w:val="1"/>
        </w:numPr>
        <w:ind w:left="-142" w:right="-142" w:hanging="585"/>
        <w:contextualSpacing/>
        <w:jc w:val="both"/>
        <w:rPr>
          <w:rFonts w:ascii="Arial" w:hAnsi="Arial" w:cs="Arial"/>
          <w:sz w:val="20"/>
          <w:szCs w:val="20"/>
        </w:rPr>
      </w:pPr>
      <w:r w:rsidRPr="00745863">
        <w:rPr>
          <w:rFonts w:ascii="Arial" w:hAnsi="Arial" w:cs="Arial"/>
          <w:sz w:val="20"/>
          <w:szCs w:val="20"/>
        </w:rPr>
        <w:t>If a place is needed at short notice, please contact the Nursery as soon as possible and we will strive to meet your requirements.</w:t>
      </w:r>
    </w:p>
    <w:p w14:paraId="2D5B2821" w14:textId="77777777" w:rsidR="001B6791" w:rsidRPr="00745863" w:rsidRDefault="001B6791" w:rsidP="001B6791">
      <w:pPr>
        <w:ind w:left="-142" w:right="-142"/>
        <w:contextualSpacing/>
        <w:jc w:val="both"/>
        <w:rPr>
          <w:rFonts w:ascii="Arial" w:hAnsi="Arial" w:cs="Arial"/>
          <w:sz w:val="20"/>
          <w:szCs w:val="20"/>
        </w:rPr>
      </w:pPr>
    </w:p>
    <w:p w14:paraId="1D1F4F42" w14:textId="77777777" w:rsidR="001B6791" w:rsidRPr="00745863" w:rsidRDefault="001B6791" w:rsidP="001B6791">
      <w:pPr>
        <w:numPr>
          <w:ilvl w:val="1"/>
          <w:numId w:val="1"/>
        </w:numPr>
        <w:ind w:left="-142" w:right="-142" w:hanging="585"/>
        <w:contextualSpacing/>
        <w:jc w:val="both"/>
        <w:rPr>
          <w:rFonts w:ascii="Arial" w:hAnsi="Arial" w:cs="Arial"/>
          <w:sz w:val="20"/>
          <w:szCs w:val="20"/>
        </w:rPr>
      </w:pPr>
      <w:r w:rsidRPr="00745863">
        <w:rPr>
          <w:rFonts w:ascii="Arial" w:hAnsi="Arial" w:cs="Arial"/>
          <w:sz w:val="20"/>
          <w:szCs w:val="20"/>
        </w:rPr>
        <w:t xml:space="preserve">A late collection fee of </w:t>
      </w:r>
      <w:r w:rsidRPr="00745863">
        <w:rPr>
          <w:rFonts w:ascii="Arial" w:hAnsi="Arial" w:cs="Arial"/>
          <w:b/>
          <w:color w:val="FF0000"/>
          <w:sz w:val="20"/>
          <w:szCs w:val="20"/>
          <w:u w:val="single"/>
        </w:rPr>
        <w:t>£5 per fifteen minutes</w:t>
      </w:r>
      <w:r w:rsidRPr="00745863">
        <w:rPr>
          <w:rFonts w:ascii="Arial" w:hAnsi="Arial" w:cs="Arial"/>
          <w:sz w:val="20"/>
          <w:szCs w:val="20"/>
        </w:rPr>
        <w:t xml:space="preserve"> will be charged for late collection of children between the hours of 12pm - 6pm.  Collection after 6pm will incur a late collection fee of </w:t>
      </w:r>
      <w:r w:rsidRPr="00745863">
        <w:rPr>
          <w:rFonts w:ascii="Arial" w:hAnsi="Arial" w:cs="Arial"/>
          <w:b/>
          <w:color w:val="FF0000"/>
          <w:sz w:val="20"/>
          <w:szCs w:val="20"/>
          <w:u w:val="single"/>
        </w:rPr>
        <w:t>£15 per fifteen minutes</w:t>
      </w:r>
      <w:r w:rsidRPr="00745863">
        <w:rPr>
          <w:rFonts w:ascii="Arial" w:hAnsi="Arial" w:cs="Arial"/>
          <w:sz w:val="20"/>
          <w:szCs w:val="20"/>
        </w:rPr>
        <w:t>.</w:t>
      </w:r>
    </w:p>
    <w:p w14:paraId="55306593" w14:textId="77777777" w:rsidR="001B6791" w:rsidRPr="00745863" w:rsidRDefault="001B6791" w:rsidP="001B6791">
      <w:pPr>
        <w:ind w:left="-142" w:right="-142"/>
        <w:contextualSpacing/>
        <w:jc w:val="both"/>
        <w:rPr>
          <w:rFonts w:ascii="Arial" w:hAnsi="Arial" w:cs="Arial"/>
          <w:sz w:val="20"/>
          <w:szCs w:val="20"/>
        </w:rPr>
      </w:pPr>
    </w:p>
    <w:p w14:paraId="3CB5A6FF" w14:textId="77777777" w:rsidR="001B6791" w:rsidRPr="00745863" w:rsidRDefault="001B6791" w:rsidP="001B6791">
      <w:pPr>
        <w:numPr>
          <w:ilvl w:val="1"/>
          <w:numId w:val="1"/>
        </w:numPr>
        <w:ind w:left="-142" w:right="-142" w:hanging="585"/>
        <w:contextualSpacing/>
        <w:jc w:val="both"/>
        <w:rPr>
          <w:rFonts w:ascii="Arial" w:hAnsi="Arial" w:cs="Arial"/>
          <w:sz w:val="20"/>
          <w:szCs w:val="20"/>
        </w:rPr>
      </w:pPr>
      <w:r w:rsidRPr="00745863">
        <w:rPr>
          <w:rFonts w:ascii="Arial" w:hAnsi="Arial" w:cs="Arial"/>
          <w:sz w:val="20"/>
          <w:szCs w:val="20"/>
        </w:rPr>
        <w:t xml:space="preserve">All </w:t>
      </w:r>
      <w:r w:rsidRPr="00745863">
        <w:rPr>
          <w:rFonts w:ascii="Arial" w:hAnsi="Arial" w:cs="Arial"/>
          <w:b/>
          <w:color w:val="FF0000"/>
          <w:sz w:val="20"/>
          <w:szCs w:val="20"/>
          <w:u w:val="single"/>
        </w:rPr>
        <w:t>private</w:t>
      </w:r>
      <w:r w:rsidRPr="00745863">
        <w:rPr>
          <w:rFonts w:ascii="Arial" w:hAnsi="Arial" w:cs="Arial"/>
          <w:sz w:val="20"/>
          <w:szCs w:val="20"/>
        </w:rPr>
        <w:t xml:space="preserve"> fees include recourses and activities.  Any planned trips or classes are </w:t>
      </w:r>
      <w:proofErr w:type="gramStart"/>
      <w:r w:rsidRPr="00745863">
        <w:rPr>
          <w:rFonts w:ascii="Arial" w:hAnsi="Arial" w:cs="Arial"/>
          <w:b/>
          <w:color w:val="FF0000"/>
          <w:sz w:val="20"/>
          <w:szCs w:val="20"/>
          <w:u w:val="single"/>
        </w:rPr>
        <w:t>optional</w:t>
      </w:r>
      <w:proofErr w:type="gramEnd"/>
      <w:r w:rsidRPr="00745863">
        <w:rPr>
          <w:rFonts w:ascii="Arial" w:hAnsi="Arial" w:cs="Arial"/>
          <w:sz w:val="20"/>
          <w:szCs w:val="20"/>
        </w:rPr>
        <w:t xml:space="preserve"> and you will be notified in advance, including any additional charges that will apply. </w:t>
      </w:r>
    </w:p>
    <w:p w14:paraId="1FD46260" w14:textId="77777777" w:rsidR="001B6791" w:rsidRPr="00745863" w:rsidRDefault="001B6791" w:rsidP="001B6791">
      <w:pPr>
        <w:ind w:left="-142" w:right="-142"/>
        <w:contextualSpacing/>
        <w:jc w:val="both"/>
        <w:rPr>
          <w:rFonts w:ascii="Arial" w:hAnsi="Arial" w:cs="Arial"/>
          <w:sz w:val="20"/>
          <w:szCs w:val="20"/>
        </w:rPr>
      </w:pPr>
    </w:p>
    <w:p w14:paraId="31CEB945" w14:textId="77777777" w:rsidR="001B6791" w:rsidRPr="00745863" w:rsidRDefault="001B6791" w:rsidP="001B6791">
      <w:pPr>
        <w:numPr>
          <w:ilvl w:val="1"/>
          <w:numId w:val="1"/>
        </w:numPr>
        <w:ind w:left="-142" w:right="-142" w:hanging="585"/>
        <w:contextualSpacing/>
        <w:jc w:val="both"/>
        <w:rPr>
          <w:rFonts w:ascii="Arial" w:hAnsi="Arial" w:cs="Arial"/>
          <w:sz w:val="20"/>
          <w:szCs w:val="20"/>
        </w:rPr>
      </w:pPr>
      <w:r w:rsidRPr="00745863">
        <w:rPr>
          <w:rFonts w:ascii="Arial" w:hAnsi="Arial" w:cs="Arial"/>
          <w:sz w:val="20"/>
          <w:szCs w:val="20"/>
        </w:rPr>
        <w:t xml:space="preserve">Sibling Discounts: A 10% discount is offered to the youngest child, </w:t>
      </w:r>
      <w:proofErr w:type="gramStart"/>
      <w:r w:rsidRPr="00745863">
        <w:rPr>
          <w:rFonts w:ascii="Arial" w:hAnsi="Arial" w:cs="Arial"/>
          <w:sz w:val="20"/>
          <w:szCs w:val="20"/>
        </w:rPr>
        <w:t>as long as</w:t>
      </w:r>
      <w:proofErr w:type="gramEnd"/>
      <w:r w:rsidRPr="00745863">
        <w:rPr>
          <w:rFonts w:ascii="Arial" w:hAnsi="Arial" w:cs="Arial"/>
          <w:sz w:val="20"/>
          <w:szCs w:val="20"/>
        </w:rPr>
        <w:t xml:space="preserve"> two or more siblings remain at the Nursery.</w:t>
      </w:r>
    </w:p>
    <w:p w14:paraId="62A64EFA" w14:textId="77777777" w:rsidR="001B6791" w:rsidRPr="00745863" w:rsidRDefault="001B6791" w:rsidP="001B6791">
      <w:pPr>
        <w:ind w:left="720"/>
        <w:contextualSpacing/>
        <w:jc w:val="both"/>
        <w:rPr>
          <w:rFonts w:ascii="Arial" w:hAnsi="Arial" w:cs="Arial"/>
          <w:sz w:val="20"/>
          <w:szCs w:val="20"/>
        </w:rPr>
      </w:pPr>
    </w:p>
    <w:p w14:paraId="2130AE87" w14:textId="77777777" w:rsidR="001B6791" w:rsidRPr="00745863" w:rsidRDefault="001B6791" w:rsidP="001B6791">
      <w:pPr>
        <w:numPr>
          <w:ilvl w:val="1"/>
          <w:numId w:val="1"/>
        </w:numPr>
        <w:ind w:left="-142" w:right="-142" w:hanging="585"/>
        <w:contextualSpacing/>
        <w:jc w:val="both"/>
        <w:rPr>
          <w:rFonts w:ascii="Arial" w:hAnsi="Arial" w:cs="Arial"/>
          <w:sz w:val="20"/>
          <w:szCs w:val="20"/>
        </w:rPr>
      </w:pPr>
      <w:r w:rsidRPr="00745863">
        <w:rPr>
          <w:rFonts w:ascii="Arial" w:hAnsi="Arial" w:cs="Arial"/>
          <w:sz w:val="20"/>
          <w:szCs w:val="20"/>
        </w:rPr>
        <w:t xml:space="preserve">Local Business Discount:  A 5% discount is offered to your child/ren, </w:t>
      </w:r>
      <w:proofErr w:type="gramStart"/>
      <w:r w:rsidRPr="00745863">
        <w:rPr>
          <w:rFonts w:ascii="Arial" w:hAnsi="Arial" w:cs="Arial"/>
          <w:sz w:val="20"/>
          <w:szCs w:val="20"/>
        </w:rPr>
        <w:t>as long as</w:t>
      </w:r>
      <w:proofErr w:type="gramEnd"/>
      <w:r w:rsidRPr="00745863">
        <w:rPr>
          <w:rFonts w:ascii="Arial" w:hAnsi="Arial" w:cs="Arial"/>
          <w:sz w:val="20"/>
          <w:szCs w:val="20"/>
        </w:rPr>
        <w:t xml:space="preserve"> one main parent/carer works within a local business, within a 4-mile radius of the Nursery setting.</w:t>
      </w:r>
    </w:p>
    <w:p w14:paraId="63A4457C" w14:textId="77777777" w:rsidR="001B6791" w:rsidRPr="00745863" w:rsidRDefault="001B6791" w:rsidP="001B6791">
      <w:pPr>
        <w:ind w:right="-142"/>
        <w:contextualSpacing/>
        <w:jc w:val="both"/>
        <w:rPr>
          <w:rFonts w:ascii="Arial" w:hAnsi="Arial" w:cs="Arial"/>
          <w:sz w:val="20"/>
          <w:szCs w:val="20"/>
        </w:rPr>
      </w:pPr>
    </w:p>
    <w:p w14:paraId="300A9B16" w14:textId="77777777" w:rsidR="001B6791" w:rsidRPr="00745863" w:rsidRDefault="001B6791" w:rsidP="001B6791">
      <w:pPr>
        <w:numPr>
          <w:ilvl w:val="1"/>
          <w:numId w:val="1"/>
        </w:numPr>
        <w:ind w:left="-142" w:right="-142" w:hanging="585"/>
        <w:contextualSpacing/>
        <w:jc w:val="both"/>
        <w:rPr>
          <w:rFonts w:ascii="Arial" w:hAnsi="Arial" w:cs="Arial"/>
          <w:sz w:val="20"/>
          <w:szCs w:val="20"/>
        </w:rPr>
      </w:pPr>
      <w:r w:rsidRPr="00745863">
        <w:rPr>
          <w:rFonts w:ascii="Arial" w:hAnsi="Arial" w:cs="Arial"/>
          <w:sz w:val="20"/>
          <w:szCs w:val="20"/>
        </w:rPr>
        <w:t>Blue Light Card Discount: A 10% discount on all fees is available on production of a valid Blue Light Card.</w:t>
      </w:r>
    </w:p>
    <w:p w14:paraId="21EC6A32" w14:textId="77777777" w:rsidR="001B6791" w:rsidRPr="00745863" w:rsidRDefault="001B6791" w:rsidP="001B6791">
      <w:pPr>
        <w:ind w:right="-142"/>
        <w:contextualSpacing/>
        <w:jc w:val="both"/>
        <w:rPr>
          <w:rFonts w:ascii="Arial" w:hAnsi="Arial" w:cs="Arial"/>
          <w:sz w:val="20"/>
          <w:szCs w:val="20"/>
        </w:rPr>
      </w:pPr>
    </w:p>
    <w:p w14:paraId="05B2B36B" w14:textId="77777777" w:rsidR="001B6791" w:rsidRPr="00745863" w:rsidRDefault="001B6791" w:rsidP="001B6791">
      <w:pPr>
        <w:numPr>
          <w:ilvl w:val="1"/>
          <w:numId w:val="1"/>
        </w:numPr>
        <w:ind w:left="-142" w:right="-142" w:hanging="585"/>
        <w:contextualSpacing/>
        <w:jc w:val="both"/>
        <w:rPr>
          <w:rFonts w:ascii="Arial" w:hAnsi="Arial" w:cs="Arial"/>
          <w:sz w:val="20"/>
          <w:szCs w:val="20"/>
        </w:rPr>
      </w:pPr>
      <w:r w:rsidRPr="00745863">
        <w:rPr>
          <w:rFonts w:ascii="Arial" w:hAnsi="Arial" w:cs="Arial"/>
          <w:sz w:val="20"/>
          <w:szCs w:val="20"/>
        </w:rPr>
        <w:t>Bournemouth University Discount: A 10% discount on all fees is offered to your child/ren to any active member of staff or student attending Bournemouth University.</w:t>
      </w:r>
    </w:p>
    <w:p w14:paraId="3399CCA4" w14:textId="77777777" w:rsidR="001B6791" w:rsidRPr="00745863" w:rsidRDefault="001B6791" w:rsidP="001B6791">
      <w:pPr>
        <w:ind w:right="-142"/>
        <w:contextualSpacing/>
        <w:jc w:val="both"/>
        <w:rPr>
          <w:rFonts w:ascii="Arial" w:hAnsi="Arial" w:cs="Arial"/>
          <w:sz w:val="20"/>
          <w:szCs w:val="20"/>
        </w:rPr>
      </w:pPr>
    </w:p>
    <w:p w14:paraId="2E4C6EF8" w14:textId="77777777" w:rsidR="001B6791" w:rsidRPr="00745863" w:rsidRDefault="001B6791" w:rsidP="001B6791">
      <w:pPr>
        <w:numPr>
          <w:ilvl w:val="1"/>
          <w:numId w:val="1"/>
        </w:numPr>
        <w:ind w:left="-142" w:right="-142" w:hanging="585"/>
        <w:contextualSpacing/>
        <w:jc w:val="both"/>
        <w:rPr>
          <w:rFonts w:ascii="Arial" w:hAnsi="Arial" w:cs="Arial"/>
          <w:sz w:val="20"/>
          <w:szCs w:val="20"/>
        </w:rPr>
      </w:pPr>
      <w:r w:rsidRPr="00745863">
        <w:rPr>
          <w:rFonts w:ascii="Arial" w:hAnsi="Arial" w:cs="Arial"/>
          <w:sz w:val="20"/>
          <w:szCs w:val="20"/>
        </w:rPr>
        <w:t xml:space="preserve">Only </w:t>
      </w:r>
      <w:r w:rsidRPr="00745863">
        <w:rPr>
          <w:rFonts w:ascii="Arial" w:hAnsi="Arial" w:cs="Arial"/>
          <w:b/>
          <w:bCs/>
          <w:color w:val="FF0000"/>
          <w:sz w:val="20"/>
          <w:szCs w:val="20"/>
          <w:u w:val="single"/>
        </w:rPr>
        <w:t xml:space="preserve">one </w:t>
      </w:r>
      <w:r w:rsidRPr="00745863">
        <w:rPr>
          <w:rFonts w:ascii="Arial" w:hAnsi="Arial" w:cs="Arial"/>
          <w:sz w:val="20"/>
          <w:szCs w:val="20"/>
        </w:rPr>
        <w:t>offer may be used per family at any one time.</w:t>
      </w:r>
    </w:p>
    <w:p w14:paraId="4549ED32" w14:textId="77777777" w:rsidR="001B6791" w:rsidRPr="00745863" w:rsidRDefault="001B6791" w:rsidP="001B6791">
      <w:pPr>
        <w:ind w:left="720"/>
        <w:contextualSpacing/>
        <w:jc w:val="both"/>
        <w:rPr>
          <w:rFonts w:ascii="Arial" w:hAnsi="Arial" w:cs="Arial"/>
          <w:sz w:val="20"/>
          <w:szCs w:val="20"/>
        </w:rPr>
      </w:pPr>
    </w:p>
    <w:p w14:paraId="401D6D7B" w14:textId="77777777" w:rsidR="001B6791" w:rsidRPr="00745863" w:rsidRDefault="001B6791" w:rsidP="001B6791">
      <w:pPr>
        <w:numPr>
          <w:ilvl w:val="0"/>
          <w:numId w:val="1"/>
        </w:numPr>
        <w:ind w:left="-153" w:right="-425" w:hanging="573"/>
        <w:jc w:val="both"/>
        <w:rPr>
          <w:rFonts w:ascii="Arial" w:hAnsi="Arial" w:cs="Arial"/>
          <w:b/>
          <w:sz w:val="20"/>
          <w:szCs w:val="20"/>
        </w:rPr>
      </w:pPr>
      <w:r w:rsidRPr="00745863">
        <w:rPr>
          <w:rFonts w:ascii="Arial" w:hAnsi="Arial" w:cs="Arial"/>
          <w:b/>
          <w:sz w:val="20"/>
          <w:szCs w:val="20"/>
        </w:rPr>
        <w:t>Holiday and Sickness</w:t>
      </w:r>
    </w:p>
    <w:p w14:paraId="43FDEB1D" w14:textId="77777777" w:rsidR="001B6791" w:rsidRPr="00745863" w:rsidRDefault="001B6791" w:rsidP="001B6791">
      <w:pPr>
        <w:ind w:left="-153" w:right="-425"/>
        <w:jc w:val="both"/>
        <w:rPr>
          <w:rFonts w:ascii="Arial" w:hAnsi="Arial" w:cs="Arial"/>
          <w:b/>
          <w:sz w:val="20"/>
          <w:szCs w:val="20"/>
        </w:rPr>
      </w:pPr>
    </w:p>
    <w:p w14:paraId="7F3192CB" w14:textId="77777777" w:rsidR="001B6791" w:rsidRPr="00745863" w:rsidRDefault="001B6791" w:rsidP="001B6791">
      <w:pPr>
        <w:numPr>
          <w:ilvl w:val="1"/>
          <w:numId w:val="1"/>
        </w:numPr>
        <w:ind w:left="-142" w:right="-142" w:hanging="585"/>
        <w:contextualSpacing/>
        <w:jc w:val="both"/>
        <w:rPr>
          <w:rFonts w:ascii="Arial" w:hAnsi="Arial" w:cs="Arial"/>
          <w:sz w:val="20"/>
          <w:szCs w:val="20"/>
        </w:rPr>
      </w:pPr>
      <w:r w:rsidRPr="00745863">
        <w:rPr>
          <w:rFonts w:ascii="Arial" w:hAnsi="Arial" w:cs="Arial"/>
          <w:sz w:val="20"/>
          <w:szCs w:val="20"/>
        </w:rPr>
        <w:t>The Nursery is open for 51 weeks a year, during which time full fees are payable.  However, it is closed for Bank Holidays, the Friday prior to the Bank Holiday at the end of May before Rugby 7s and during the Christmas-New Year week, for which you will not be charged.</w:t>
      </w:r>
      <w:r w:rsidRPr="00745863">
        <w:rPr>
          <w:rFonts w:ascii="Arial" w:hAnsi="Arial" w:cs="Arial"/>
          <w:noProof/>
          <w:sz w:val="20"/>
          <w:szCs w:val="20"/>
          <w:lang w:eastAsia="zh-TW"/>
        </w:rPr>
        <w:t xml:space="preserve"> </w:t>
      </w:r>
    </w:p>
    <w:p w14:paraId="2BD97F17" w14:textId="77777777" w:rsidR="001B6791" w:rsidRPr="00745863" w:rsidRDefault="001B6791" w:rsidP="001B6791">
      <w:pPr>
        <w:ind w:right="-142"/>
        <w:contextualSpacing/>
        <w:jc w:val="both"/>
        <w:rPr>
          <w:rFonts w:ascii="Arial" w:hAnsi="Arial" w:cs="Arial"/>
          <w:sz w:val="20"/>
          <w:szCs w:val="20"/>
        </w:rPr>
      </w:pPr>
    </w:p>
    <w:p w14:paraId="51ED6D3F" w14:textId="77777777" w:rsidR="001B6791" w:rsidRPr="00745863" w:rsidRDefault="001B6791" w:rsidP="001B6791">
      <w:pPr>
        <w:numPr>
          <w:ilvl w:val="1"/>
          <w:numId w:val="1"/>
        </w:numPr>
        <w:ind w:left="-142" w:right="-142" w:hanging="584"/>
        <w:contextualSpacing/>
        <w:jc w:val="both"/>
        <w:rPr>
          <w:rFonts w:ascii="Arial" w:hAnsi="Arial" w:cs="Arial"/>
          <w:sz w:val="20"/>
          <w:szCs w:val="20"/>
        </w:rPr>
      </w:pPr>
      <w:r w:rsidRPr="00745863">
        <w:rPr>
          <w:rFonts w:ascii="Arial" w:hAnsi="Arial" w:cs="Arial"/>
          <w:sz w:val="20"/>
          <w:szCs w:val="20"/>
        </w:rPr>
        <w:t xml:space="preserve">Unfortunately, we </w:t>
      </w:r>
      <w:r w:rsidRPr="00745863">
        <w:rPr>
          <w:rFonts w:ascii="Arial" w:hAnsi="Arial" w:cs="Arial"/>
          <w:b/>
          <w:color w:val="FF0000"/>
          <w:sz w:val="20"/>
          <w:szCs w:val="20"/>
          <w:u w:val="single"/>
        </w:rPr>
        <w:t>cannot</w:t>
      </w:r>
      <w:r w:rsidRPr="00745863">
        <w:rPr>
          <w:rFonts w:ascii="Arial" w:hAnsi="Arial" w:cs="Arial"/>
          <w:sz w:val="20"/>
          <w:szCs w:val="20"/>
        </w:rPr>
        <w:t xml:space="preserve"> refund fees due to holidays or sickness.</w:t>
      </w:r>
    </w:p>
    <w:p w14:paraId="1C84E633" w14:textId="77777777" w:rsidR="001B6791" w:rsidRPr="00745863" w:rsidRDefault="001B6791" w:rsidP="001B6791">
      <w:pPr>
        <w:ind w:right="-142"/>
        <w:contextualSpacing/>
        <w:jc w:val="both"/>
        <w:rPr>
          <w:rFonts w:ascii="Arial" w:hAnsi="Arial" w:cs="Arial"/>
          <w:sz w:val="20"/>
          <w:szCs w:val="20"/>
        </w:rPr>
      </w:pPr>
    </w:p>
    <w:p w14:paraId="318003FA" w14:textId="77777777" w:rsidR="001B6791" w:rsidRPr="00745863" w:rsidRDefault="001B6791" w:rsidP="001B6791">
      <w:pPr>
        <w:numPr>
          <w:ilvl w:val="0"/>
          <w:numId w:val="1"/>
        </w:numPr>
        <w:ind w:left="-154" w:right="-425" w:hanging="573"/>
        <w:contextualSpacing/>
        <w:jc w:val="both"/>
        <w:rPr>
          <w:rFonts w:ascii="Arial" w:hAnsi="Arial" w:cs="Arial"/>
          <w:b/>
          <w:sz w:val="20"/>
          <w:szCs w:val="20"/>
        </w:rPr>
      </w:pPr>
      <w:r w:rsidRPr="00745863">
        <w:rPr>
          <w:rFonts w:ascii="Arial" w:hAnsi="Arial" w:cs="Arial"/>
          <w:b/>
          <w:sz w:val="20"/>
          <w:szCs w:val="20"/>
        </w:rPr>
        <w:t>Invoicing and Payment</w:t>
      </w:r>
    </w:p>
    <w:p w14:paraId="1725524F" w14:textId="77777777" w:rsidR="001B6791" w:rsidRPr="00745863" w:rsidRDefault="001B6791" w:rsidP="001B6791">
      <w:pPr>
        <w:ind w:left="-367" w:right="-142"/>
        <w:contextualSpacing/>
        <w:jc w:val="both"/>
        <w:rPr>
          <w:rFonts w:ascii="Arial" w:hAnsi="Arial" w:cs="Arial"/>
          <w:b/>
          <w:sz w:val="20"/>
          <w:szCs w:val="20"/>
        </w:rPr>
      </w:pPr>
    </w:p>
    <w:tbl>
      <w:tblPr>
        <w:tblStyle w:val="TableGrid1"/>
        <w:tblW w:w="0" w:type="auto"/>
        <w:tblInd w:w="-34" w:type="dxa"/>
        <w:tblLook w:val="04A0" w:firstRow="1" w:lastRow="0" w:firstColumn="1" w:lastColumn="0" w:noHBand="0" w:noVBand="1"/>
      </w:tblPr>
      <w:tblGrid>
        <w:gridCol w:w="3315"/>
        <w:gridCol w:w="2535"/>
        <w:gridCol w:w="3200"/>
      </w:tblGrid>
      <w:tr w:rsidR="001B6791" w:rsidRPr="00745863" w14:paraId="53232A95" w14:textId="77777777" w:rsidTr="00363F74">
        <w:tc>
          <w:tcPr>
            <w:tcW w:w="3403" w:type="dxa"/>
          </w:tcPr>
          <w:p w14:paraId="0DD354ED" w14:textId="77777777" w:rsidR="001B6791" w:rsidRPr="00745863" w:rsidRDefault="001B6791" w:rsidP="00363F74">
            <w:pPr>
              <w:ind w:right="-142"/>
              <w:jc w:val="center"/>
              <w:rPr>
                <w:rFonts w:ascii="Arial" w:hAnsi="Arial" w:cs="Arial"/>
                <w:b/>
                <w:sz w:val="20"/>
                <w:szCs w:val="20"/>
              </w:rPr>
            </w:pPr>
            <w:r w:rsidRPr="00745863">
              <w:rPr>
                <w:rFonts w:ascii="Arial" w:hAnsi="Arial" w:cs="Arial"/>
                <w:b/>
                <w:sz w:val="20"/>
                <w:szCs w:val="20"/>
              </w:rPr>
              <w:t>Period of Care</w:t>
            </w:r>
          </w:p>
        </w:tc>
        <w:tc>
          <w:tcPr>
            <w:tcW w:w="2590" w:type="dxa"/>
          </w:tcPr>
          <w:p w14:paraId="7F6DD2B9" w14:textId="77777777" w:rsidR="001B6791" w:rsidRPr="00745863" w:rsidRDefault="001B6791" w:rsidP="00363F74">
            <w:pPr>
              <w:ind w:right="-142"/>
              <w:jc w:val="center"/>
              <w:rPr>
                <w:rFonts w:ascii="Arial" w:hAnsi="Arial" w:cs="Arial"/>
                <w:b/>
                <w:sz w:val="20"/>
                <w:szCs w:val="20"/>
              </w:rPr>
            </w:pPr>
            <w:r w:rsidRPr="00745863">
              <w:rPr>
                <w:rFonts w:ascii="Arial" w:hAnsi="Arial" w:cs="Arial"/>
                <w:b/>
                <w:sz w:val="20"/>
                <w:szCs w:val="20"/>
              </w:rPr>
              <w:t>Invoice Date</w:t>
            </w:r>
          </w:p>
        </w:tc>
        <w:tc>
          <w:tcPr>
            <w:tcW w:w="3283" w:type="dxa"/>
          </w:tcPr>
          <w:p w14:paraId="333A001D" w14:textId="77777777" w:rsidR="001B6791" w:rsidRPr="00745863" w:rsidRDefault="001B6791" w:rsidP="00363F74">
            <w:pPr>
              <w:ind w:right="-142"/>
              <w:jc w:val="center"/>
              <w:rPr>
                <w:rFonts w:ascii="Arial" w:hAnsi="Arial" w:cs="Arial"/>
                <w:b/>
                <w:sz w:val="20"/>
                <w:szCs w:val="20"/>
              </w:rPr>
            </w:pPr>
            <w:r w:rsidRPr="00745863">
              <w:rPr>
                <w:rFonts w:ascii="Arial" w:hAnsi="Arial" w:cs="Arial"/>
                <w:b/>
                <w:sz w:val="20"/>
                <w:szCs w:val="20"/>
              </w:rPr>
              <w:t>Payment Due</w:t>
            </w:r>
          </w:p>
        </w:tc>
      </w:tr>
      <w:tr w:rsidR="001B6791" w:rsidRPr="00745863" w14:paraId="73FD90B2" w14:textId="77777777" w:rsidTr="00363F74">
        <w:tc>
          <w:tcPr>
            <w:tcW w:w="3403" w:type="dxa"/>
          </w:tcPr>
          <w:p w14:paraId="07256C00" w14:textId="77777777" w:rsidR="001B6791" w:rsidRPr="00745863" w:rsidRDefault="001B6791" w:rsidP="00363F74">
            <w:pPr>
              <w:ind w:right="-142"/>
              <w:jc w:val="center"/>
              <w:rPr>
                <w:rFonts w:ascii="Arial" w:hAnsi="Arial" w:cs="Arial"/>
                <w:sz w:val="20"/>
                <w:szCs w:val="20"/>
              </w:rPr>
            </w:pPr>
            <w:r w:rsidRPr="00745863">
              <w:rPr>
                <w:rFonts w:ascii="Arial" w:hAnsi="Arial" w:cs="Arial"/>
                <w:sz w:val="20"/>
                <w:szCs w:val="20"/>
              </w:rPr>
              <w:t>1</w:t>
            </w:r>
            <w:r w:rsidRPr="00745863">
              <w:rPr>
                <w:rFonts w:ascii="Arial" w:hAnsi="Arial" w:cs="Arial"/>
                <w:sz w:val="20"/>
                <w:szCs w:val="20"/>
                <w:vertAlign w:val="superscript"/>
              </w:rPr>
              <w:t>st</w:t>
            </w:r>
            <w:r w:rsidRPr="00745863">
              <w:rPr>
                <w:rFonts w:ascii="Arial" w:hAnsi="Arial" w:cs="Arial"/>
                <w:sz w:val="20"/>
                <w:szCs w:val="20"/>
              </w:rPr>
              <w:t xml:space="preserve"> January – 31</w:t>
            </w:r>
            <w:r w:rsidRPr="00745863">
              <w:rPr>
                <w:rFonts w:ascii="Arial" w:hAnsi="Arial" w:cs="Arial"/>
                <w:sz w:val="20"/>
                <w:szCs w:val="20"/>
                <w:vertAlign w:val="superscript"/>
              </w:rPr>
              <w:t>st</w:t>
            </w:r>
            <w:r w:rsidRPr="00745863">
              <w:rPr>
                <w:rFonts w:ascii="Arial" w:hAnsi="Arial" w:cs="Arial"/>
                <w:sz w:val="20"/>
                <w:szCs w:val="20"/>
              </w:rPr>
              <w:t xml:space="preserve"> January</w:t>
            </w:r>
          </w:p>
        </w:tc>
        <w:tc>
          <w:tcPr>
            <w:tcW w:w="2590" w:type="dxa"/>
          </w:tcPr>
          <w:p w14:paraId="41ACF59F" w14:textId="77777777" w:rsidR="001B6791" w:rsidRPr="00745863" w:rsidRDefault="001B6791" w:rsidP="00363F74">
            <w:pPr>
              <w:ind w:right="-142"/>
              <w:jc w:val="center"/>
              <w:rPr>
                <w:rFonts w:ascii="Arial" w:hAnsi="Arial" w:cs="Arial"/>
                <w:sz w:val="20"/>
                <w:szCs w:val="20"/>
              </w:rPr>
            </w:pPr>
            <w:r w:rsidRPr="00745863">
              <w:rPr>
                <w:rFonts w:ascii="Arial" w:hAnsi="Arial" w:cs="Arial"/>
                <w:sz w:val="20"/>
                <w:szCs w:val="20"/>
              </w:rPr>
              <w:t>15</w:t>
            </w:r>
            <w:r w:rsidRPr="00745863">
              <w:rPr>
                <w:rFonts w:ascii="Arial" w:hAnsi="Arial" w:cs="Arial"/>
                <w:sz w:val="20"/>
                <w:szCs w:val="20"/>
                <w:vertAlign w:val="superscript"/>
              </w:rPr>
              <w:t>th</w:t>
            </w:r>
            <w:r w:rsidRPr="00745863">
              <w:rPr>
                <w:rFonts w:ascii="Arial" w:hAnsi="Arial" w:cs="Arial"/>
                <w:sz w:val="20"/>
                <w:szCs w:val="20"/>
              </w:rPr>
              <w:t xml:space="preserve"> December</w:t>
            </w:r>
          </w:p>
        </w:tc>
        <w:tc>
          <w:tcPr>
            <w:tcW w:w="3283" w:type="dxa"/>
          </w:tcPr>
          <w:p w14:paraId="2357A264" w14:textId="77777777" w:rsidR="001B6791" w:rsidRPr="00745863" w:rsidRDefault="001B6791" w:rsidP="00363F74">
            <w:pPr>
              <w:ind w:right="-142"/>
              <w:jc w:val="center"/>
              <w:rPr>
                <w:rFonts w:ascii="Arial" w:hAnsi="Arial" w:cs="Arial"/>
                <w:sz w:val="20"/>
                <w:szCs w:val="20"/>
              </w:rPr>
            </w:pPr>
            <w:r w:rsidRPr="00745863">
              <w:rPr>
                <w:rFonts w:ascii="Arial" w:hAnsi="Arial" w:cs="Arial"/>
                <w:sz w:val="20"/>
                <w:szCs w:val="20"/>
              </w:rPr>
              <w:t>1</w:t>
            </w:r>
            <w:r w:rsidRPr="00745863">
              <w:rPr>
                <w:rFonts w:ascii="Arial" w:hAnsi="Arial" w:cs="Arial"/>
                <w:sz w:val="20"/>
                <w:szCs w:val="20"/>
                <w:vertAlign w:val="superscript"/>
              </w:rPr>
              <w:t>st</w:t>
            </w:r>
            <w:r w:rsidRPr="00745863">
              <w:rPr>
                <w:rFonts w:ascii="Arial" w:hAnsi="Arial" w:cs="Arial"/>
                <w:sz w:val="20"/>
                <w:szCs w:val="20"/>
              </w:rPr>
              <w:t xml:space="preserve"> January</w:t>
            </w:r>
          </w:p>
        </w:tc>
      </w:tr>
      <w:tr w:rsidR="001B6791" w:rsidRPr="00745863" w14:paraId="03DDEB9C" w14:textId="77777777" w:rsidTr="00363F74">
        <w:tc>
          <w:tcPr>
            <w:tcW w:w="3403" w:type="dxa"/>
          </w:tcPr>
          <w:p w14:paraId="61A4E99C" w14:textId="77777777" w:rsidR="001B6791" w:rsidRPr="00745863" w:rsidRDefault="001B6791" w:rsidP="00363F74">
            <w:pPr>
              <w:ind w:right="-142"/>
              <w:jc w:val="center"/>
              <w:rPr>
                <w:rFonts w:ascii="Arial" w:hAnsi="Arial" w:cs="Arial"/>
                <w:sz w:val="20"/>
                <w:szCs w:val="20"/>
              </w:rPr>
            </w:pPr>
            <w:r w:rsidRPr="00745863">
              <w:rPr>
                <w:rFonts w:ascii="Arial" w:hAnsi="Arial" w:cs="Arial"/>
                <w:sz w:val="20"/>
                <w:szCs w:val="20"/>
              </w:rPr>
              <w:t>1</w:t>
            </w:r>
            <w:r w:rsidRPr="00745863">
              <w:rPr>
                <w:rFonts w:ascii="Arial" w:hAnsi="Arial" w:cs="Arial"/>
                <w:sz w:val="20"/>
                <w:szCs w:val="20"/>
                <w:vertAlign w:val="superscript"/>
              </w:rPr>
              <w:t>st</w:t>
            </w:r>
            <w:r w:rsidRPr="00745863">
              <w:rPr>
                <w:rFonts w:ascii="Arial" w:hAnsi="Arial" w:cs="Arial"/>
                <w:sz w:val="20"/>
                <w:szCs w:val="20"/>
              </w:rPr>
              <w:t xml:space="preserve"> February – 28</w:t>
            </w:r>
            <w:r w:rsidRPr="00745863">
              <w:rPr>
                <w:rFonts w:ascii="Arial" w:hAnsi="Arial" w:cs="Arial"/>
                <w:sz w:val="20"/>
                <w:szCs w:val="20"/>
                <w:vertAlign w:val="superscript"/>
              </w:rPr>
              <w:t>th</w:t>
            </w:r>
            <w:r w:rsidRPr="00745863">
              <w:rPr>
                <w:rFonts w:ascii="Arial" w:hAnsi="Arial" w:cs="Arial"/>
                <w:sz w:val="20"/>
                <w:szCs w:val="20"/>
              </w:rPr>
              <w:t xml:space="preserve"> February</w:t>
            </w:r>
          </w:p>
        </w:tc>
        <w:tc>
          <w:tcPr>
            <w:tcW w:w="2590" w:type="dxa"/>
          </w:tcPr>
          <w:p w14:paraId="0EA2E3B6" w14:textId="77777777" w:rsidR="001B6791" w:rsidRPr="00745863" w:rsidRDefault="001B6791" w:rsidP="00363F74">
            <w:pPr>
              <w:ind w:right="-142"/>
              <w:jc w:val="center"/>
              <w:rPr>
                <w:rFonts w:ascii="Arial" w:hAnsi="Arial" w:cs="Arial"/>
                <w:sz w:val="20"/>
                <w:szCs w:val="20"/>
              </w:rPr>
            </w:pPr>
            <w:r w:rsidRPr="00745863">
              <w:rPr>
                <w:rFonts w:ascii="Arial" w:hAnsi="Arial" w:cs="Arial"/>
                <w:sz w:val="20"/>
                <w:szCs w:val="20"/>
              </w:rPr>
              <w:t>15</w:t>
            </w:r>
            <w:r w:rsidRPr="00745863">
              <w:rPr>
                <w:rFonts w:ascii="Arial" w:hAnsi="Arial" w:cs="Arial"/>
                <w:sz w:val="20"/>
                <w:szCs w:val="20"/>
                <w:vertAlign w:val="superscript"/>
              </w:rPr>
              <w:t>th</w:t>
            </w:r>
            <w:r w:rsidRPr="00745863">
              <w:rPr>
                <w:rFonts w:ascii="Arial" w:hAnsi="Arial" w:cs="Arial"/>
                <w:sz w:val="20"/>
                <w:szCs w:val="20"/>
              </w:rPr>
              <w:t xml:space="preserve"> January</w:t>
            </w:r>
          </w:p>
        </w:tc>
        <w:tc>
          <w:tcPr>
            <w:tcW w:w="3283" w:type="dxa"/>
          </w:tcPr>
          <w:p w14:paraId="1A066F06" w14:textId="77777777" w:rsidR="001B6791" w:rsidRPr="00745863" w:rsidRDefault="001B6791" w:rsidP="00363F74">
            <w:pPr>
              <w:ind w:right="-142"/>
              <w:jc w:val="center"/>
              <w:rPr>
                <w:rFonts w:ascii="Arial" w:hAnsi="Arial" w:cs="Arial"/>
                <w:sz w:val="20"/>
                <w:szCs w:val="20"/>
              </w:rPr>
            </w:pPr>
            <w:r w:rsidRPr="00745863">
              <w:rPr>
                <w:rFonts w:ascii="Arial" w:hAnsi="Arial" w:cs="Arial"/>
                <w:sz w:val="20"/>
                <w:szCs w:val="20"/>
              </w:rPr>
              <w:t>1</w:t>
            </w:r>
            <w:r w:rsidRPr="00745863">
              <w:rPr>
                <w:rFonts w:ascii="Arial" w:hAnsi="Arial" w:cs="Arial"/>
                <w:sz w:val="20"/>
                <w:szCs w:val="20"/>
                <w:vertAlign w:val="superscript"/>
              </w:rPr>
              <w:t>st</w:t>
            </w:r>
            <w:r w:rsidRPr="00745863">
              <w:rPr>
                <w:rFonts w:ascii="Arial" w:hAnsi="Arial" w:cs="Arial"/>
                <w:sz w:val="20"/>
                <w:szCs w:val="20"/>
              </w:rPr>
              <w:t xml:space="preserve"> February</w:t>
            </w:r>
          </w:p>
        </w:tc>
      </w:tr>
      <w:tr w:rsidR="001B6791" w:rsidRPr="00745863" w14:paraId="5EF1348F" w14:textId="77777777" w:rsidTr="00363F74">
        <w:tc>
          <w:tcPr>
            <w:tcW w:w="3403" w:type="dxa"/>
          </w:tcPr>
          <w:p w14:paraId="73A47C83" w14:textId="77777777" w:rsidR="001B6791" w:rsidRPr="00745863" w:rsidRDefault="001B6791" w:rsidP="00363F74">
            <w:pPr>
              <w:ind w:right="-142"/>
              <w:jc w:val="center"/>
              <w:rPr>
                <w:rFonts w:ascii="Arial" w:hAnsi="Arial" w:cs="Arial"/>
                <w:sz w:val="20"/>
                <w:szCs w:val="20"/>
              </w:rPr>
            </w:pPr>
            <w:r w:rsidRPr="00745863">
              <w:rPr>
                <w:rFonts w:ascii="Arial" w:hAnsi="Arial" w:cs="Arial"/>
                <w:sz w:val="20"/>
                <w:szCs w:val="20"/>
              </w:rPr>
              <w:t>1</w:t>
            </w:r>
            <w:r w:rsidRPr="00745863">
              <w:rPr>
                <w:rFonts w:ascii="Arial" w:hAnsi="Arial" w:cs="Arial"/>
                <w:sz w:val="20"/>
                <w:szCs w:val="20"/>
                <w:vertAlign w:val="superscript"/>
              </w:rPr>
              <w:t>st</w:t>
            </w:r>
            <w:r w:rsidRPr="00745863">
              <w:rPr>
                <w:rFonts w:ascii="Arial" w:hAnsi="Arial" w:cs="Arial"/>
                <w:sz w:val="20"/>
                <w:szCs w:val="20"/>
              </w:rPr>
              <w:t xml:space="preserve"> March – 31</w:t>
            </w:r>
            <w:r w:rsidRPr="00745863">
              <w:rPr>
                <w:rFonts w:ascii="Arial" w:hAnsi="Arial" w:cs="Arial"/>
                <w:sz w:val="20"/>
                <w:szCs w:val="20"/>
                <w:vertAlign w:val="superscript"/>
              </w:rPr>
              <w:t>st</w:t>
            </w:r>
            <w:r w:rsidRPr="00745863">
              <w:rPr>
                <w:rFonts w:ascii="Arial" w:hAnsi="Arial" w:cs="Arial"/>
                <w:sz w:val="20"/>
                <w:szCs w:val="20"/>
              </w:rPr>
              <w:t xml:space="preserve"> March</w:t>
            </w:r>
          </w:p>
        </w:tc>
        <w:tc>
          <w:tcPr>
            <w:tcW w:w="2590" w:type="dxa"/>
          </w:tcPr>
          <w:p w14:paraId="08499A51" w14:textId="77777777" w:rsidR="001B6791" w:rsidRPr="00745863" w:rsidRDefault="001B6791" w:rsidP="00363F74">
            <w:pPr>
              <w:ind w:right="-142"/>
              <w:jc w:val="center"/>
              <w:rPr>
                <w:rFonts w:ascii="Arial" w:hAnsi="Arial" w:cs="Arial"/>
                <w:sz w:val="20"/>
                <w:szCs w:val="20"/>
              </w:rPr>
            </w:pPr>
            <w:r w:rsidRPr="00745863">
              <w:rPr>
                <w:rFonts w:ascii="Arial" w:hAnsi="Arial" w:cs="Arial"/>
                <w:sz w:val="20"/>
                <w:szCs w:val="20"/>
              </w:rPr>
              <w:t>15</w:t>
            </w:r>
            <w:r w:rsidRPr="00745863">
              <w:rPr>
                <w:rFonts w:ascii="Arial" w:hAnsi="Arial" w:cs="Arial"/>
                <w:sz w:val="20"/>
                <w:szCs w:val="20"/>
                <w:vertAlign w:val="superscript"/>
              </w:rPr>
              <w:t>th</w:t>
            </w:r>
            <w:r w:rsidRPr="00745863">
              <w:rPr>
                <w:rFonts w:ascii="Arial" w:hAnsi="Arial" w:cs="Arial"/>
                <w:sz w:val="20"/>
                <w:szCs w:val="20"/>
              </w:rPr>
              <w:t xml:space="preserve"> February</w:t>
            </w:r>
          </w:p>
        </w:tc>
        <w:tc>
          <w:tcPr>
            <w:tcW w:w="3283" w:type="dxa"/>
          </w:tcPr>
          <w:p w14:paraId="0AB1B81F" w14:textId="77777777" w:rsidR="001B6791" w:rsidRPr="00745863" w:rsidRDefault="001B6791" w:rsidP="00363F74">
            <w:pPr>
              <w:ind w:right="-142"/>
              <w:jc w:val="center"/>
              <w:rPr>
                <w:rFonts w:ascii="Arial" w:hAnsi="Arial" w:cs="Arial"/>
                <w:sz w:val="20"/>
                <w:szCs w:val="20"/>
              </w:rPr>
            </w:pPr>
            <w:r w:rsidRPr="00745863">
              <w:rPr>
                <w:rFonts w:ascii="Arial" w:hAnsi="Arial" w:cs="Arial"/>
                <w:sz w:val="20"/>
                <w:szCs w:val="20"/>
              </w:rPr>
              <w:t>1</w:t>
            </w:r>
            <w:r w:rsidRPr="00745863">
              <w:rPr>
                <w:rFonts w:ascii="Arial" w:hAnsi="Arial" w:cs="Arial"/>
                <w:sz w:val="20"/>
                <w:szCs w:val="20"/>
                <w:vertAlign w:val="superscript"/>
              </w:rPr>
              <w:t>st</w:t>
            </w:r>
            <w:r w:rsidRPr="00745863">
              <w:rPr>
                <w:rFonts w:ascii="Arial" w:hAnsi="Arial" w:cs="Arial"/>
                <w:sz w:val="20"/>
                <w:szCs w:val="20"/>
              </w:rPr>
              <w:t xml:space="preserve"> March</w:t>
            </w:r>
          </w:p>
        </w:tc>
      </w:tr>
      <w:tr w:rsidR="001B6791" w:rsidRPr="00745863" w14:paraId="2E040BE5" w14:textId="77777777" w:rsidTr="00363F74">
        <w:tc>
          <w:tcPr>
            <w:tcW w:w="3403" w:type="dxa"/>
          </w:tcPr>
          <w:p w14:paraId="667A2DBC" w14:textId="77777777" w:rsidR="001B6791" w:rsidRPr="00745863" w:rsidRDefault="001B6791" w:rsidP="00363F74">
            <w:pPr>
              <w:ind w:right="-142"/>
              <w:jc w:val="center"/>
              <w:rPr>
                <w:rFonts w:ascii="Arial" w:hAnsi="Arial" w:cs="Arial"/>
                <w:sz w:val="20"/>
                <w:szCs w:val="20"/>
              </w:rPr>
            </w:pPr>
            <w:r w:rsidRPr="00745863">
              <w:rPr>
                <w:rFonts w:ascii="Arial" w:hAnsi="Arial" w:cs="Arial"/>
                <w:sz w:val="20"/>
                <w:szCs w:val="20"/>
              </w:rPr>
              <w:t>1</w:t>
            </w:r>
            <w:r w:rsidRPr="00745863">
              <w:rPr>
                <w:rFonts w:ascii="Arial" w:hAnsi="Arial" w:cs="Arial"/>
                <w:sz w:val="20"/>
                <w:szCs w:val="20"/>
                <w:vertAlign w:val="superscript"/>
              </w:rPr>
              <w:t>st</w:t>
            </w:r>
            <w:r w:rsidRPr="00745863">
              <w:rPr>
                <w:rFonts w:ascii="Arial" w:hAnsi="Arial" w:cs="Arial"/>
                <w:sz w:val="20"/>
                <w:szCs w:val="20"/>
              </w:rPr>
              <w:t xml:space="preserve"> April – 30</w:t>
            </w:r>
            <w:r w:rsidRPr="00745863">
              <w:rPr>
                <w:rFonts w:ascii="Arial" w:hAnsi="Arial" w:cs="Arial"/>
                <w:sz w:val="20"/>
                <w:szCs w:val="20"/>
                <w:vertAlign w:val="superscript"/>
              </w:rPr>
              <w:t>th</w:t>
            </w:r>
            <w:r w:rsidRPr="00745863">
              <w:rPr>
                <w:rFonts w:ascii="Arial" w:hAnsi="Arial" w:cs="Arial"/>
                <w:sz w:val="20"/>
                <w:szCs w:val="20"/>
              </w:rPr>
              <w:t xml:space="preserve"> April</w:t>
            </w:r>
          </w:p>
        </w:tc>
        <w:tc>
          <w:tcPr>
            <w:tcW w:w="2590" w:type="dxa"/>
          </w:tcPr>
          <w:p w14:paraId="783972B0" w14:textId="77777777" w:rsidR="001B6791" w:rsidRPr="00745863" w:rsidRDefault="001B6791" w:rsidP="00363F74">
            <w:pPr>
              <w:ind w:right="-142"/>
              <w:jc w:val="center"/>
              <w:rPr>
                <w:rFonts w:ascii="Arial" w:hAnsi="Arial" w:cs="Arial"/>
                <w:sz w:val="20"/>
                <w:szCs w:val="20"/>
              </w:rPr>
            </w:pPr>
            <w:r w:rsidRPr="00745863">
              <w:rPr>
                <w:rFonts w:ascii="Arial" w:hAnsi="Arial" w:cs="Arial"/>
                <w:sz w:val="20"/>
                <w:szCs w:val="20"/>
              </w:rPr>
              <w:t>15</w:t>
            </w:r>
            <w:r w:rsidRPr="00745863">
              <w:rPr>
                <w:rFonts w:ascii="Arial" w:hAnsi="Arial" w:cs="Arial"/>
                <w:sz w:val="20"/>
                <w:szCs w:val="20"/>
                <w:vertAlign w:val="superscript"/>
              </w:rPr>
              <w:t>th</w:t>
            </w:r>
            <w:r w:rsidRPr="00745863">
              <w:rPr>
                <w:rFonts w:ascii="Arial" w:hAnsi="Arial" w:cs="Arial"/>
                <w:sz w:val="20"/>
                <w:szCs w:val="20"/>
              </w:rPr>
              <w:t xml:space="preserve"> March</w:t>
            </w:r>
          </w:p>
        </w:tc>
        <w:tc>
          <w:tcPr>
            <w:tcW w:w="3283" w:type="dxa"/>
          </w:tcPr>
          <w:p w14:paraId="4EF1D1A2" w14:textId="77777777" w:rsidR="001B6791" w:rsidRPr="00745863" w:rsidRDefault="001B6791" w:rsidP="00363F74">
            <w:pPr>
              <w:ind w:right="-142"/>
              <w:jc w:val="center"/>
              <w:rPr>
                <w:rFonts w:ascii="Arial" w:hAnsi="Arial" w:cs="Arial"/>
                <w:sz w:val="20"/>
                <w:szCs w:val="20"/>
              </w:rPr>
            </w:pPr>
            <w:r w:rsidRPr="00745863">
              <w:rPr>
                <w:rFonts w:ascii="Arial" w:hAnsi="Arial" w:cs="Arial"/>
                <w:sz w:val="20"/>
                <w:szCs w:val="20"/>
              </w:rPr>
              <w:t>1</w:t>
            </w:r>
            <w:r w:rsidRPr="00745863">
              <w:rPr>
                <w:rFonts w:ascii="Arial" w:hAnsi="Arial" w:cs="Arial"/>
                <w:sz w:val="20"/>
                <w:szCs w:val="20"/>
                <w:vertAlign w:val="superscript"/>
              </w:rPr>
              <w:t>st</w:t>
            </w:r>
            <w:r w:rsidRPr="00745863">
              <w:rPr>
                <w:rFonts w:ascii="Arial" w:hAnsi="Arial" w:cs="Arial"/>
                <w:sz w:val="20"/>
                <w:szCs w:val="20"/>
              </w:rPr>
              <w:t xml:space="preserve"> April</w:t>
            </w:r>
          </w:p>
        </w:tc>
      </w:tr>
      <w:tr w:rsidR="001B6791" w:rsidRPr="00745863" w14:paraId="5AB46237" w14:textId="77777777" w:rsidTr="00363F74">
        <w:tc>
          <w:tcPr>
            <w:tcW w:w="3403" w:type="dxa"/>
          </w:tcPr>
          <w:p w14:paraId="6C491413" w14:textId="77777777" w:rsidR="001B6791" w:rsidRPr="00745863" w:rsidRDefault="001B6791" w:rsidP="00363F74">
            <w:pPr>
              <w:ind w:right="-142"/>
              <w:jc w:val="center"/>
              <w:rPr>
                <w:rFonts w:ascii="Arial" w:hAnsi="Arial" w:cs="Arial"/>
                <w:sz w:val="20"/>
                <w:szCs w:val="20"/>
              </w:rPr>
            </w:pPr>
            <w:r w:rsidRPr="00745863">
              <w:rPr>
                <w:rFonts w:ascii="Arial" w:hAnsi="Arial" w:cs="Arial"/>
                <w:sz w:val="20"/>
                <w:szCs w:val="20"/>
              </w:rPr>
              <w:t>1</w:t>
            </w:r>
            <w:r w:rsidRPr="00745863">
              <w:rPr>
                <w:rFonts w:ascii="Arial" w:hAnsi="Arial" w:cs="Arial"/>
                <w:sz w:val="20"/>
                <w:szCs w:val="20"/>
                <w:vertAlign w:val="superscript"/>
              </w:rPr>
              <w:t>st</w:t>
            </w:r>
            <w:r w:rsidRPr="00745863">
              <w:rPr>
                <w:rFonts w:ascii="Arial" w:hAnsi="Arial" w:cs="Arial"/>
                <w:sz w:val="20"/>
                <w:szCs w:val="20"/>
              </w:rPr>
              <w:t xml:space="preserve"> May – 31</w:t>
            </w:r>
            <w:r w:rsidRPr="00745863">
              <w:rPr>
                <w:rFonts w:ascii="Arial" w:hAnsi="Arial" w:cs="Arial"/>
                <w:sz w:val="20"/>
                <w:szCs w:val="20"/>
                <w:vertAlign w:val="superscript"/>
              </w:rPr>
              <w:t>st</w:t>
            </w:r>
            <w:r w:rsidRPr="00745863">
              <w:rPr>
                <w:rFonts w:ascii="Arial" w:hAnsi="Arial" w:cs="Arial"/>
                <w:sz w:val="20"/>
                <w:szCs w:val="20"/>
              </w:rPr>
              <w:t xml:space="preserve"> May</w:t>
            </w:r>
          </w:p>
        </w:tc>
        <w:tc>
          <w:tcPr>
            <w:tcW w:w="2590" w:type="dxa"/>
          </w:tcPr>
          <w:p w14:paraId="4A940C78" w14:textId="77777777" w:rsidR="001B6791" w:rsidRPr="00745863" w:rsidRDefault="001B6791" w:rsidP="00363F74">
            <w:pPr>
              <w:ind w:right="-142"/>
              <w:jc w:val="center"/>
              <w:rPr>
                <w:rFonts w:ascii="Arial" w:hAnsi="Arial" w:cs="Arial"/>
                <w:sz w:val="20"/>
                <w:szCs w:val="20"/>
              </w:rPr>
            </w:pPr>
            <w:r w:rsidRPr="00745863">
              <w:rPr>
                <w:rFonts w:ascii="Arial" w:hAnsi="Arial" w:cs="Arial"/>
                <w:sz w:val="20"/>
                <w:szCs w:val="20"/>
              </w:rPr>
              <w:t>15</w:t>
            </w:r>
            <w:r w:rsidRPr="00745863">
              <w:rPr>
                <w:rFonts w:ascii="Arial" w:hAnsi="Arial" w:cs="Arial"/>
                <w:sz w:val="20"/>
                <w:szCs w:val="20"/>
                <w:vertAlign w:val="superscript"/>
              </w:rPr>
              <w:t>th</w:t>
            </w:r>
            <w:r w:rsidRPr="00745863">
              <w:rPr>
                <w:rFonts w:ascii="Arial" w:hAnsi="Arial" w:cs="Arial"/>
                <w:sz w:val="20"/>
                <w:szCs w:val="20"/>
              </w:rPr>
              <w:t xml:space="preserve"> April</w:t>
            </w:r>
          </w:p>
        </w:tc>
        <w:tc>
          <w:tcPr>
            <w:tcW w:w="3283" w:type="dxa"/>
          </w:tcPr>
          <w:p w14:paraId="2CAF4344" w14:textId="77777777" w:rsidR="001B6791" w:rsidRPr="00745863" w:rsidRDefault="001B6791" w:rsidP="00363F74">
            <w:pPr>
              <w:ind w:right="-142"/>
              <w:jc w:val="center"/>
              <w:rPr>
                <w:rFonts w:ascii="Arial" w:hAnsi="Arial" w:cs="Arial"/>
                <w:sz w:val="20"/>
                <w:szCs w:val="20"/>
              </w:rPr>
            </w:pPr>
            <w:r w:rsidRPr="00745863">
              <w:rPr>
                <w:rFonts w:ascii="Arial" w:hAnsi="Arial" w:cs="Arial"/>
                <w:sz w:val="20"/>
                <w:szCs w:val="20"/>
              </w:rPr>
              <w:t>1</w:t>
            </w:r>
            <w:r w:rsidRPr="00745863">
              <w:rPr>
                <w:rFonts w:ascii="Arial" w:hAnsi="Arial" w:cs="Arial"/>
                <w:sz w:val="20"/>
                <w:szCs w:val="20"/>
                <w:vertAlign w:val="superscript"/>
              </w:rPr>
              <w:t>st</w:t>
            </w:r>
            <w:r w:rsidRPr="00745863">
              <w:rPr>
                <w:rFonts w:ascii="Arial" w:hAnsi="Arial" w:cs="Arial"/>
                <w:sz w:val="20"/>
                <w:szCs w:val="20"/>
              </w:rPr>
              <w:t xml:space="preserve"> May</w:t>
            </w:r>
          </w:p>
        </w:tc>
      </w:tr>
      <w:tr w:rsidR="001B6791" w:rsidRPr="00745863" w14:paraId="7B5E707F" w14:textId="77777777" w:rsidTr="00363F74">
        <w:tc>
          <w:tcPr>
            <w:tcW w:w="3403" w:type="dxa"/>
          </w:tcPr>
          <w:p w14:paraId="5528C201" w14:textId="77777777" w:rsidR="001B6791" w:rsidRPr="00745863" w:rsidRDefault="001B6791" w:rsidP="00363F74">
            <w:pPr>
              <w:ind w:right="-142"/>
              <w:jc w:val="center"/>
              <w:rPr>
                <w:rFonts w:ascii="Arial" w:hAnsi="Arial" w:cs="Arial"/>
                <w:sz w:val="20"/>
                <w:szCs w:val="20"/>
              </w:rPr>
            </w:pPr>
            <w:r w:rsidRPr="00745863">
              <w:rPr>
                <w:rFonts w:ascii="Arial" w:hAnsi="Arial" w:cs="Arial"/>
                <w:sz w:val="20"/>
                <w:szCs w:val="20"/>
              </w:rPr>
              <w:t>1</w:t>
            </w:r>
            <w:r w:rsidRPr="00745863">
              <w:rPr>
                <w:rFonts w:ascii="Arial" w:hAnsi="Arial" w:cs="Arial"/>
                <w:sz w:val="20"/>
                <w:szCs w:val="20"/>
                <w:vertAlign w:val="superscript"/>
              </w:rPr>
              <w:t>st</w:t>
            </w:r>
            <w:r w:rsidRPr="00745863">
              <w:rPr>
                <w:rFonts w:ascii="Arial" w:hAnsi="Arial" w:cs="Arial"/>
                <w:sz w:val="20"/>
                <w:szCs w:val="20"/>
              </w:rPr>
              <w:t xml:space="preserve"> June – 30</w:t>
            </w:r>
            <w:r w:rsidRPr="00745863">
              <w:rPr>
                <w:rFonts w:ascii="Arial" w:hAnsi="Arial" w:cs="Arial"/>
                <w:sz w:val="20"/>
                <w:szCs w:val="20"/>
                <w:vertAlign w:val="superscript"/>
              </w:rPr>
              <w:t>th</w:t>
            </w:r>
            <w:r w:rsidRPr="00745863">
              <w:rPr>
                <w:rFonts w:ascii="Arial" w:hAnsi="Arial" w:cs="Arial"/>
                <w:sz w:val="20"/>
                <w:szCs w:val="20"/>
              </w:rPr>
              <w:t xml:space="preserve"> June</w:t>
            </w:r>
          </w:p>
        </w:tc>
        <w:tc>
          <w:tcPr>
            <w:tcW w:w="2590" w:type="dxa"/>
          </w:tcPr>
          <w:p w14:paraId="17A77B08" w14:textId="77777777" w:rsidR="001B6791" w:rsidRPr="00745863" w:rsidRDefault="001B6791" w:rsidP="00363F74">
            <w:pPr>
              <w:ind w:right="-142"/>
              <w:jc w:val="center"/>
              <w:rPr>
                <w:rFonts w:ascii="Arial" w:hAnsi="Arial" w:cs="Arial"/>
                <w:sz w:val="20"/>
                <w:szCs w:val="20"/>
              </w:rPr>
            </w:pPr>
            <w:r w:rsidRPr="00745863">
              <w:rPr>
                <w:rFonts w:ascii="Arial" w:hAnsi="Arial" w:cs="Arial"/>
                <w:sz w:val="20"/>
                <w:szCs w:val="20"/>
              </w:rPr>
              <w:t>15</w:t>
            </w:r>
            <w:r w:rsidRPr="00745863">
              <w:rPr>
                <w:rFonts w:ascii="Arial" w:hAnsi="Arial" w:cs="Arial"/>
                <w:sz w:val="20"/>
                <w:szCs w:val="20"/>
                <w:vertAlign w:val="superscript"/>
              </w:rPr>
              <w:t>th</w:t>
            </w:r>
            <w:r w:rsidRPr="00745863">
              <w:rPr>
                <w:rFonts w:ascii="Arial" w:hAnsi="Arial" w:cs="Arial"/>
                <w:sz w:val="20"/>
                <w:szCs w:val="20"/>
              </w:rPr>
              <w:t xml:space="preserve"> May</w:t>
            </w:r>
          </w:p>
        </w:tc>
        <w:tc>
          <w:tcPr>
            <w:tcW w:w="3283" w:type="dxa"/>
          </w:tcPr>
          <w:p w14:paraId="0F278D25" w14:textId="77777777" w:rsidR="001B6791" w:rsidRPr="00745863" w:rsidRDefault="001B6791" w:rsidP="00363F74">
            <w:pPr>
              <w:ind w:right="-142"/>
              <w:jc w:val="center"/>
              <w:rPr>
                <w:rFonts w:ascii="Arial" w:hAnsi="Arial" w:cs="Arial"/>
                <w:sz w:val="20"/>
                <w:szCs w:val="20"/>
              </w:rPr>
            </w:pPr>
            <w:r w:rsidRPr="00745863">
              <w:rPr>
                <w:rFonts w:ascii="Arial" w:hAnsi="Arial" w:cs="Arial"/>
                <w:sz w:val="20"/>
                <w:szCs w:val="20"/>
              </w:rPr>
              <w:t>1</w:t>
            </w:r>
            <w:r w:rsidRPr="00745863">
              <w:rPr>
                <w:rFonts w:ascii="Arial" w:hAnsi="Arial" w:cs="Arial"/>
                <w:sz w:val="20"/>
                <w:szCs w:val="20"/>
                <w:vertAlign w:val="superscript"/>
              </w:rPr>
              <w:t>st</w:t>
            </w:r>
            <w:r w:rsidRPr="00745863">
              <w:rPr>
                <w:rFonts w:ascii="Arial" w:hAnsi="Arial" w:cs="Arial"/>
                <w:sz w:val="20"/>
                <w:szCs w:val="20"/>
              </w:rPr>
              <w:t xml:space="preserve"> June</w:t>
            </w:r>
          </w:p>
        </w:tc>
      </w:tr>
      <w:tr w:rsidR="001B6791" w:rsidRPr="00745863" w14:paraId="33A9C2C9" w14:textId="77777777" w:rsidTr="00363F74">
        <w:tc>
          <w:tcPr>
            <w:tcW w:w="3403" w:type="dxa"/>
          </w:tcPr>
          <w:p w14:paraId="710EB0D8" w14:textId="77777777" w:rsidR="001B6791" w:rsidRPr="00745863" w:rsidRDefault="001B6791" w:rsidP="00363F74">
            <w:pPr>
              <w:ind w:right="-142"/>
              <w:jc w:val="center"/>
              <w:rPr>
                <w:rFonts w:ascii="Arial" w:hAnsi="Arial" w:cs="Arial"/>
                <w:sz w:val="20"/>
                <w:szCs w:val="20"/>
              </w:rPr>
            </w:pPr>
            <w:r w:rsidRPr="00745863">
              <w:rPr>
                <w:rFonts w:ascii="Arial" w:hAnsi="Arial" w:cs="Arial"/>
                <w:sz w:val="20"/>
                <w:szCs w:val="20"/>
              </w:rPr>
              <w:t>1</w:t>
            </w:r>
            <w:r w:rsidRPr="00745863">
              <w:rPr>
                <w:rFonts w:ascii="Arial" w:hAnsi="Arial" w:cs="Arial"/>
                <w:sz w:val="20"/>
                <w:szCs w:val="20"/>
                <w:vertAlign w:val="superscript"/>
              </w:rPr>
              <w:t>st</w:t>
            </w:r>
            <w:r w:rsidRPr="00745863">
              <w:rPr>
                <w:rFonts w:ascii="Arial" w:hAnsi="Arial" w:cs="Arial"/>
                <w:sz w:val="20"/>
                <w:szCs w:val="20"/>
              </w:rPr>
              <w:t xml:space="preserve"> July – 30</w:t>
            </w:r>
            <w:r w:rsidRPr="00745863">
              <w:rPr>
                <w:rFonts w:ascii="Arial" w:hAnsi="Arial" w:cs="Arial"/>
                <w:sz w:val="20"/>
                <w:szCs w:val="20"/>
                <w:vertAlign w:val="superscript"/>
              </w:rPr>
              <w:t>th</w:t>
            </w:r>
            <w:r w:rsidRPr="00745863">
              <w:rPr>
                <w:rFonts w:ascii="Arial" w:hAnsi="Arial" w:cs="Arial"/>
                <w:sz w:val="20"/>
                <w:szCs w:val="20"/>
              </w:rPr>
              <w:t xml:space="preserve"> July</w:t>
            </w:r>
          </w:p>
        </w:tc>
        <w:tc>
          <w:tcPr>
            <w:tcW w:w="2590" w:type="dxa"/>
          </w:tcPr>
          <w:p w14:paraId="5BA34049" w14:textId="77777777" w:rsidR="001B6791" w:rsidRPr="00745863" w:rsidRDefault="001B6791" w:rsidP="00363F74">
            <w:pPr>
              <w:ind w:right="-142"/>
              <w:jc w:val="center"/>
              <w:rPr>
                <w:rFonts w:ascii="Arial" w:hAnsi="Arial" w:cs="Arial"/>
                <w:sz w:val="20"/>
                <w:szCs w:val="20"/>
              </w:rPr>
            </w:pPr>
            <w:r w:rsidRPr="00745863">
              <w:rPr>
                <w:rFonts w:ascii="Arial" w:hAnsi="Arial" w:cs="Arial"/>
                <w:sz w:val="20"/>
                <w:szCs w:val="20"/>
              </w:rPr>
              <w:t>15</w:t>
            </w:r>
            <w:r w:rsidRPr="00745863">
              <w:rPr>
                <w:rFonts w:ascii="Arial" w:hAnsi="Arial" w:cs="Arial"/>
                <w:sz w:val="20"/>
                <w:szCs w:val="20"/>
                <w:vertAlign w:val="superscript"/>
              </w:rPr>
              <w:t>th</w:t>
            </w:r>
            <w:r w:rsidRPr="00745863">
              <w:rPr>
                <w:rFonts w:ascii="Arial" w:hAnsi="Arial" w:cs="Arial"/>
                <w:sz w:val="20"/>
                <w:szCs w:val="20"/>
              </w:rPr>
              <w:t xml:space="preserve"> June</w:t>
            </w:r>
          </w:p>
        </w:tc>
        <w:tc>
          <w:tcPr>
            <w:tcW w:w="3283" w:type="dxa"/>
          </w:tcPr>
          <w:p w14:paraId="20E60710" w14:textId="77777777" w:rsidR="001B6791" w:rsidRPr="00745863" w:rsidRDefault="001B6791" w:rsidP="00363F74">
            <w:pPr>
              <w:ind w:right="-142"/>
              <w:jc w:val="center"/>
              <w:rPr>
                <w:rFonts w:ascii="Arial" w:hAnsi="Arial" w:cs="Arial"/>
                <w:sz w:val="20"/>
                <w:szCs w:val="20"/>
              </w:rPr>
            </w:pPr>
            <w:r w:rsidRPr="00745863">
              <w:rPr>
                <w:rFonts w:ascii="Arial" w:hAnsi="Arial" w:cs="Arial"/>
                <w:sz w:val="20"/>
                <w:szCs w:val="20"/>
              </w:rPr>
              <w:t>1</w:t>
            </w:r>
            <w:r w:rsidRPr="00745863">
              <w:rPr>
                <w:rFonts w:ascii="Arial" w:hAnsi="Arial" w:cs="Arial"/>
                <w:sz w:val="20"/>
                <w:szCs w:val="20"/>
                <w:vertAlign w:val="superscript"/>
              </w:rPr>
              <w:t>st</w:t>
            </w:r>
            <w:r w:rsidRPr="00745863">
              <w:rPr>
                <w:rFonts w:ascii="Arial" w:hAnsi="Arial" w:cs="Arial"/>
                <w:sz w:val="20"/>
                <w:szCs w:val="20"/>
              </w:rPr>
              <w:t xml:space="preserve"> July</w:t>
            </w:r>
          </w:p>
        </w:tc>
      </w:tr>
      <w:tr w:rsidR="001B6791" w:rsidRPr="00745863" w14:paraId="36E39C5E" w14:textId="77777777" w:rsidTr="00363F74">
        <w:tc>
          <w:tcPr>
            <w:tcW w:w="3403" w:type="dxa"/>
          </w:tcPr>
          <w:p w14:paraId="12A267EC" w14:textId="77777777" w:rsidR="001B6791" w:rsidRPr="00745863" w:rsidRDefault="001B6791" w:rsidP="00363F74">
            <w:pPr>
              <w:ind w:right="-142"/>
              <w:jc w:val="center"/>
              <w:rPr>
                <w:rFonts w:ascii="Arial" w:hAnsi="Arial" w:cs="Arial"/>
                <w:sz w:val="20"/>
                <w:szCs w:val="20"/>
              </w:rPr>
            </w:pPr>
            <w:r w:rsidRPr="00745863">
              <w:rPr>
                <w:rFonts w:ascii="Arial" w:hAnsi="Arial" w:cs="Arial"/>
                <w:sz w:val="20"/>
                <w:szCs w:val="20"/>
              </w:rPr>
              <w:lastRenderedPageBreak/>
              <w:t>1</w:t>
            </w:r>
            <w:r w:rsidRPr="00745863">
              <w:rPr>
                <w:rFonts w:ascii="Arial" w:hAnsi="Arial" w:cs="Arial"/>
                <w:sz w:val="20"/>
                <w:szCs w:val="20"/>
                <w:vertAlign w:val="superscript"/>
              </w:rPr>
              <w:t>st</w:t>
            </w:r>
            <w:r w:rsidRPr="00745863">
              <w:rPr>
                <w:rFonts w:ascii="Arial" w:hAnsi="Arial" w:cs="Arial"/>
                <w:sz w:val="20"/>
                <w:szCs w:val="20"/>
              </w:rPr>
              <w:t xml:space="preserve"> August – 31</w:t>
            </w:r>
            <w:r w:rsidRPr="00745863">
              <w:rPr>
                <w:rFonts w:ascii="Arial" w:hAnsi="Arial" w:cs="Arial"/>
                <w:sz w:val="20"/>
                <w:szCs w:val="20"/>
                <w:vertAlign w:val="superscript"/>
              </w:rPr>
              <w:t>st</w:t>
            </w:r>
            <w:r w:rsidRPr="00745863">
              <w:rPr>
                <w:rFonts w:ascii="Arial" w:hAnsi="Arial" w:cs="Arial"/>
                <w:sz w:val="20"/>
                <w:szCs w:val="20"/>
              </w:rPr>
              <w:t xml:space="preserve"> August</w:t>
            </w:r>
          </w:p>
        </w:tc>
        <w:tc>
          <w:tcPr>
            <w:tcW w:w="2590" w:type="dxa"/>
          </w:tcPr>
          <w:p w14:paraId="7B798679" w14:textId="77777777" w:rsidR="001B6791" w:rsidRPr="00745863" w:rsidRDefault="001B6791" w:rsidP="00363F74">
            <w:pPr>
              <w:ind w:right="-142"/>
              <w:jc w:val="center"/>
              <w:rPr>
                <w:rFonts w:ascii="Arial" w:hAnsi="Arial" w:cs="Arial"/>
                <w:sz w:val="20"/>
                <w:szCs w:val="20"/>
              </w:rPr>
            </w:pPr>
            <w:r w:rsidRPr="00745863">
              <w:rPr>
                <w:rFonts w:ascii="Arial" w:hAnsi="Arial" w:cs="Arial"/>
                <w:sz w:val="20"/>
                <w:szCs w:val="20"/>
              </w:rPr>
              <w:t>15</w:t>
            </w:r>
            <w:r w:rsidRPr="00745863">
              <w:rPr>
                <w:rFonts w:ascii="Arial" w:hAnsi="Arial" w:cs="Arial"/>
                <w:sz w:val="20"/>
                <w:szCs w:val="20"/>
                <w:vertAlign w:val="superscript"/>
              </w:rPr>
              <w:t>th</w:t>
            </w:r>
            <w:r w:rsidRPr="00745863">
              <w:rPr>
                <w:rFonts w:ascii="Arial" w:hAnsi="Arial" w:cs="Arial"/>
                <w:sz w:val="20"/>
                <w:szCs w:val="20"/>
              </w:rPr>
              <w:t xml:space="preserve"> July</w:t>
            </w:r>
          </w:p>
        </w:tc>
        <w:tc>
          <w:tcPr>
            <w:tcW w:w="3283" w:type="dxa"/>
          </w:tcPr>
          <w:p w14:paraId="0028C393" w14:textId="77777777" w:rsidR="001B6791" w:rsidRPr="00745863" w:rsidRDefault="001B6791" w:rsidP="00363F74">
            <w:pPr>
              <w:ind w:right="-142"/>
              <w:jc w:val="center"/>
              <w:rPr>
                <w:rFonts w:ascii="Arial" w:hAnsi="Arial" w:cs="Arial"/>
                <w:sz w:val="20"/>
                <w:szCs w:val="20"/>
              </w:rPr>
            </w:pPr>
            <w:r w:rsidRPr="00745863">
              <w:rPr>
                <w:rFonts w:ascii="Arial" w:hAnsi="Arial" w:cs="Arial"/>
                <w:sz w:val="20"/>
                <w:szCs w:val="20"/>
              </w:rPr>
              <w:t>1</w:t>
            </w:r>
            <w:r w:rsidRPr="00745863">
              <w:rPr>
                <w:rFonts w:ascii="Arial" w:hAnsi="Arial" w:cs="Arial"/>
                <w:sz w:val="20"/>
                <w:szCs w:val="20"/>
                <w:vertAlign w:val="superscript"/>
              </w:rPr>
              <w:t>st</w:t>
            </w:r>
            <w:r w:rsidRPr="00745863">
              <w:rPr>
                <w:rFonts w:ascii="Arial" w:hAnsi="Arial" w:cs="Arial"/>
                <w:sz w:val="20"/>
                <w:szCs w:val="20"/>
              </w:rPr>
              <w:t xml:space="preserve"> August</w:t>
            </w:r>
          </w:p>
        </w:tc>
      </w:tr>
      <w:tr w:rsidR="001B6791" w:rsidRPr="00745863" w14:paraId="1935210F" w14:textId="77777777" w:rsidTr="00363F74">
        <w:tc>
          <w:tcPr>
            <w:tcW w:w="3403" w:type="dxa"/>
          </w:tcPr>
          <w:p w14:paraId="54F2A44E" w14:textId="77777777" w:rsidR="001B6791" w:rsidRPr="00745863" w:rsidRDefault="001B6791" w:rsidP="00363F74">
            <w:pPr>
              <w:ind w:right="-142"/>
              <w:jc w:val="center"/>
              <w:rPr>
                <w:rFonts w:ascii="Arial" w:hAnsi="Arial" w:cs="Arial"/>
                <w:sz w:val="20"/>
                <w:szCs w:val="20"/>
              </w:rPr>
            </w:pPr>
            <w:r w:rsidRPr="00745863">
              <w:rPr>
                <w:rFonts w:ascii="Arial" w:hAnsi="Arial" w:cs="Arial"/>
                <w:sz w:val="20"/>
                <w:szCs w:val="20"/>
              </w:rPr>
              <w:t>1</w:t>
            </w:r>
            <w:r w:rsidRPr="00745863">
              <w:rPr>
                <w:rFonts w:ascii="Arial" w:hAnsi="Arial" w:cs="Arial"/>
                <w:sz w:val="20"/>
                <w:szCs w:val="20"/>
                <w:vertAlign w:val="superscript"/>
              </w:rPr>
              <w:t>st</w:t>
            </w:r>
            <w:r w:rsidRPr="00745863">
              <w:rPr>
                <w:rFonts w:ascii="Arial" w:hAnsi="Arial" w:cs="Arial"/>
                <w:sz w:val="20"/>
                <w:szCs w:val="20"/>
              </w:rPr>
              <w:t xml:space="preserve"> September – 30</w:t>
            </w:r>
            <w:r w:rsidRPr="00745863">
              <w:rPr>
                <w:rFonts w:ascii="Arial" w:hAnsi="Arial" w:cs="Arial"/>
                <w:sz w:val="20"/>
                <w:szCs w:val="20"/>
                <w:vertAlign w:val="superscript"/>
              </w:rPr>
              <w:t>th</w:t>
            </w:r>
            <w:r w:rsidRPr="00745863">
              <w:rPr>
                <w:rFonts w:ascii="Arial" w:hAnsi="Arial" w:cs="Arial"/>
                <w:sz w:val="20"/>
                <w:szCs w:val="20"/>
              </w:rPr>
              <w:t xml:space="preserve"> September</w:t>
            </w:r>
          </w:p>
        </w:tc>
        <w:tc>
          <w:tcPr>
            <w:tcW w:w="2590" w:type="dxa"/>
          </w:tcPr>
          <w:p w14:paraId="7B962A9C" w14:textId="77777777" w:rsidR="001B6791" w:rsidRPr="00745863" w:rsidRDefault="001B6791" w:rsidP="00363F74">
            <w:pPr>
              <w:ind w:right="-142"/>
              <w:jc w:val="center"/>
              <w:rPr>
                <w:rFonts w:ascii="Arial" w:hAnsi="Arial" w:cs="Arial"/>
                <w:sz w:val="20"/>
                <w:szCs w:val="20"/>
              </w:rPr>
            </w:pPr>
            <w:r w:rsidRPr="00745863">
              <w:rPr>
                <w:rFonts w:ascii="Arial" w:hAnsi="Arial" w:cs="Arial"/>
                <w:sz w:val="20"/>
                <w:szCs w:val="20"/>
              </w:rPr>
              <w:t>15</w:t>
            </w:r>
            <w:r w:rsidRPr="00745863">
              <w:rPr>
                <w:rFonts w:ascii="Arial" w:hAnsi="Arial" w:cs="Arial"/>
                <w:sz w:val="20"/>
                <w:szCs w:val="20"/>
                <w:vertAlign w:val="superscript"/>
              </w:rPr>
              <w:t>th</w:t>
            </w:r>
            <w:r w:rsidRPr="00745863">
              <w:rPr>
                <w:rFonts w:ascii="Arial" w:hAnsi="Arial" w:cs="Arial"/>
                <w:sz w:val="20"/>
                <w:szCs w:val="20"/>
              </w:rPr>
              <w:t xml:space="preserve"> August</w:t>
            </w:r>
          </w:p>
        </w:tc>
        <w:tc>
          <w:tcPr>
            <w:tcW w:w="3283" w:type="dxa"/>
          </w:tcPr>
          <w:p w14:paraId="4AEDA08D" w14:textId="77777777" w:rsidR="001B6791" w:rsidRPr="00745863" w:rsidRDefault="001B6791" w:rsidP="00363F74">
            <w:pPr>
              <w:ind w:right="-142"/>
              <w:jc w:val="center"/>
              <w:rPr>
                <w:rFonts w:ascii="Arial" w:hAnsi="Arial" w:cs="Arial"/>
                <w:sz w:val="20"/>
                <w:szCs w:val="20"/>
              </w:rPr>
            </w:pPr>
            <w:r w:rsidRPr="00745863">
              <w:rPr>
                <w:rFonts w:ascii="Arial" w:hAnsi="Arial" w:cs="Arial"/>
                <w:sz w:val="20"/>
                <w:szCs w:val="20"/>
              </w:rPr>
              <w:t>1</w:t>
            </w:r>
            <w:r w:rsidRPr="00745863">
              <w:rPr>
                <w:rFonts w:ascii="Arial" w:hAnsi="Arial" w:cs="Arial"/>
                <w:sz w:val="20"/>
                <w:szCs w:val="20"/>
                <w:vertAlign w:val="superscript"/>
              </w:rPr>
              <w:t>st</w:t>
            </w:r>
            <w:r w:rsidRPr="00745863">
              <w:rPr>
                <w:rFonts w:ascii="Arial" w:hAnsi="Arial" w:cs="Arial"/>
                <w:sz w:val="20"/>
                <w:szCs w:val="20"/>
              </w:rPr>
              <w:t xml:space="preserve"> September</w:t>
            </w:r>
          </w:p>
        </w:tc>
      </w:tr>
      <w:tr w:rsidR="001B6791" w:rsidRPr="00745863" w14:paraId="0ED62449" w14:textId="77777777" w:rsidTr="00363F74">
        <w:tc>
          <w:tcPr>
            <w:tcW w:w="3403" w:type="dxa"/>
          </w:tcPr>
          <w:p w14:paraId="2641FC24" w14:textId="77777777" w:rsidR="001B6791" w:rsidRPr="00745863" w:rsidRDefault="001B6791" w:rsidP="00363F74">
            <w:pPr>
              <w:ind w:right="-142"/>
              <w:jc w:val="center"/>
              <w:rPr>
                <w:rFonts w:ascii="Arial" w:hAnsi="Arial" w:cs="Arial"/>
                <w:sz w:val="20"/>
                <w:szCs w:val="20"/>
              </w:rPr>
            </w:pPr>
            <w:r w:rsidRPr="00745863">
              <w:rPr>
                <w:rFonts w:ascii="Arial" w:hAnsi="Arial" w:cs="Arial"/>
                <w:sz w:val="20"/>
                <w:szCs w:val="20"/>
              </w:rPr>
              <w:t>1</w:t>
            </w:r>
            <w:r w:rsidRPr="00745863">
              <w:rPr>
                <w:rFonts w:ascii="Arial" w:hAnsi="Arial" w:cs="Arial"/>
                <w:sz w:val="20"/>
                <w:szCs w:val="20"/>
                <w:vertAlign w:val="superscript"/>
              </w:rPr>
              <w:t>st</w:t>
            </w:r>
            <w:r w:rsidRPr="00745863">
              <w:rPr>
                <w:rFonts w:ascii="Arial" w:hAnsi="Arial" w:cs="Arial"/>
                <w:sz w:val="20"/>
                <w:szCs w:val="20"/>
              </w:rPr>
              <w:t xml:space="preserve"> October – 31</w:t>
            </w:r>
            <w:r w:rsidRPr="00745863">
              <w:rPr>
                <w:rFonts w:ascii="Arial" w:hAnsi="Arial" w:cs="Arial"/>
                <w:sz w:val="20"/>
                <w:szCs w:val="20"/>
                <w:vertAlign w:val="superscript"/>
              </w:rPr>
              <w:t>st</w:t>
            </w:r>
            <w:r w:rsidRPr="00745863">
              <w:rPr>
                <w:rFonts w:ascii="Arial" w:hAnsi="Arial" w:cs="Arial"/>
                <w:sz w:val="20"/>
                <w:szCs w:val="20"/>
              </w:rPr>
              <w:t xml:space="preserve"> October</w:t>
            </w:r>
          </w:p>
        </w:tc>
        <w:tc>
          <w:tcPr>
            <w:tcW w:w="2590" w:type="dxa"/>
          </w:tcPr>
          <w:p w14:paraId="4C72B3B0" w14:textId="77777777" w:rsidR="001B6791" w:rsidRPr="00745863" w:rsidRDefault="001B6791" w:rsidP="00363F74">
            <w:pPr>
              <w:ind w:right="-142"/>
              <w:jc w:val="center"/>
              <w:rPr>
                <w:rFonts w:ascii="Arial" w:hAnsi="Arial" w:cs="Arial"/>
                <w:sz w:val="20"/>
                <w:szCs w:val="20"/>
              </w:rPr>
            </w:pPr>
            <w:r w:rsidRPr="00745863">
              <w:rPr>
                <w:rFonts w:ascii="Arial" w:hAnsi="Arial" w:cs="Arial"/>
                <w:sz w:val="20"/>
                <w:szCs w:val="20"/>
              </w:rPr>
              <w:t>15</w:t>
            </w:r>
            <w:r w:rsidRPr="00745863">
              <w:rPr>
                <w:rFonts w:ascii="Arial" w:hAnsi="Arial" w:cs="Arial"/>
                <w:sz w:val="20"/>
                <w:szCs w:val="20"/>
                <w:vertAlign w:val="superscript"/>
              </w:rPr>
              <w:t>th</w:t>
            </w:r>
            <w:r w:rsidRPr="00745863">
              <w:rPr>
                <w:rFonts w:ascii="Arial" w:hAnsi="Arial" w:cs="Arial"/>
                <w:sz w:val="20"/>
                <w:szCs w:val="20"/>
              </w:rPr>
              <w:t xml:space="preserve"> September</w:t>
            </w:r>
          </w:p>
        </w:tc>
        <w:tc>
          <w:tcPr>
            <w:tcW w:w="3283" w:type="dxa"/>
          </w:tcPr>
          <w:p w14:paraId="67645322" w14:textId="77777777" w:rsidR="001B6791" w:rsidRPr="00745863" w:rsidRDefault="001B6791" w:rsidP="00363F74">
            <w:pPr>
              <w:ind w:right="-142"/>
              <w:jc w:val="center"/>
              <w:rPr>
                <w:rFonts w:ascii="Arial" w:hAnsi="Arial" w:cs="Arial"/>
                <w:sz w:val="20"/>
                <w:szCs w:val="20"/>
              </w:rPr>
            </w:pPr>
            <w:r w:rsidRPr="00745863">
              <w:rPr>
                <w:rFonts w:ascii="Arial" w:hAnsi="Arial" w:cs="Arial"/>
                <w:sz w:val="20"/>
                <w:szCs w:val="20"/>
              </w:rPr>
              <w:t>1</w:t>
            </w:r>
            <w:r w:rsidRPr="00745863">
              <w:rPr>
                <w:rFonts w:ascii="Arial" w:hAnsi="Arial" w:cs="Arial"/>
                <w:sz w:val="20"/>
                <w:szCs w:val="20"/>
                <w:vertAlign w:val="superscript"/>
              </w:rPr>
              <w:t>st</w:t>
            </w:r>
            <w:r w:rsidRPr="00745863">
              <w:rPr>
                <w:rFonts w:ascii="Arial" w:hAnsi="Arial" w:cs="Arial"/>
                <w:sz w:val="20"/>
                <w:szCs w:val="20"/>
              </w:rPr>
              <w:t xml:space="preserve"> October</w:t>
            </w:r>
          </w:p>
        </w:tc>
      </w:tr>
      <w:tr w:rsidR="001B6791" w:rsidRPr="00745863" w14:paraId="0CDE1951" w14:textId="77777777" w:rsidTr="00363F74">
        <w:tc>
          <w:tcPr>
            <w:tcW w:w="3403" w:type="dxa"/>
          </w:tcPr>
          <w:p w14:paraId="483AAB55" w14:textId="77777777" w:rsidR="001B6791" w:rsidRPr="00745863" w:rsidRDefault="001B6791" w:rsidP="00363F74">
            <w:pPr>
              <w:ind w:right="-142"/>
              <w:jc w:val="center"/>
              <w:rPr>
                <w:rFonts w:ascii="Arial" w:hAnsi="Arial" w:cs="Arial"/>
                <w:sz w:val="20"/>
                <w:szCs w:val="20"/>
              </w:rPr>
            </w:pPr>
            <w:r w:rsidRPr="00745863">
              <w:rPr>
                <w:rFonts w:ascii="Arial" w:hAnsi="Arial" w:cs="Arial"/>
                <w:sz w:val="20"/>
                <w:szCs w:val="20"/>
              </w:rPr>
              <w:t>1</w:t>
            </w:r>
            <w:r w:rsidRPr="00745863">
              <w:rPr>
                <w:rFonts w:ascii="Arial" w:hAnsi="Arial" w:cs="Arial"/>
                <w:sz w:val="20"/>
                <w:szCs w:val="20"/>
                <w:vertAlign w:val="superscript"/>
              </w:rPr>
              <w:t>st</w:t>
            </w:r>
            <w:r w:rsidRPr="00745863">
              <w:rPr>
                <w:rFonts w:ascii="Arial" w:hAnsi="Arial" w:cs="Arial"/>
                <w:sz w:val="20"/>
                <w:szCs w:val="20"/>
              </w:rPr>
              <w:t xml:space="preserve"> November – 30</w:t>
            </w:r>
            <w:r w:rsidRPr="00745863">
              <w:rPr>
                <w:rFonts w:ascii="Arial" w:hAnsi="Arial" w:cs="Arial"/>
                <w:sz w:val="20"/>
                <w:szCs w:val="20"/>
                <w:vertAlign w:val="superscript"/>
              </w:rPr>
              <w:t>th</w:t>
            </w:r>
            <w:r w:rsidRPr="00745863">
              <w:rPr>
                <w:rFonts w:ascii="Arial" w:hAnsi="Arial" w:cs="Arial"/>
                <w:sz w:val="20"/>
                <w:szCs w:val="20"/>
              </w:rPr>
              <w:t xml:space="preserve"> November</w:t>
            </w:r>
          </w:p>
        </w:tc>
        <w:tc>
          <w:tcPr>
            <w:tcW w:w="2590" w:type="dxa"/>
          </w:tcPr>
          <w:p w14:paraId="0DCBB92B" w14:textId="77777777" w:rsidR="001B6791" w:rsidRPr="00745863" w:rsidRDefault="001B6791" w:rsidP="00363F74">
            <w:pPr>
              <w:ind w:right="-142"/>
              <w:jc w:val="center"/>
              <w:rPr>
                <w:rFonts w:ascii="Arial" w:hAnsi="Arial" w:cs="Arial"/>
                <w:sz w:val="20"/>
                <w:szCs w:val="20"/>
              </w:rPr>
            </w:pPr>
            <w:r w:rsidRPr="00745863">
              <w:rPr>
                <w:rFonts w:ascii="Arial" w:hAnsi="Arial" w:cs="Arial"/>
                <w:sz w:val="20"/>
                <w:szCs w:val="20"/>
              </w:rPr>
              <w:t>15</w:t>
            </w:r>
            <w:r w:rsidRPr="00745863">
              <w:rPr>
                <w:rFonts w:ascii="Arial" w:hAnsi="Arial" w:cs="Arial"/>
                <w:sz w:val="20"/>
                <w:szCs w:val="20"/>
                <w:vertAlign w:val="superscript"/>
              </w:rPr>
              <w:t>th</w:t>
            </w:r>
            <w:r w:rsidRPr="00745863">
              <w:rPr>
                <w:rFonts w:ascii="Arial" w:hAnsi="Arial" w:cs="Arial"/>
                <w:sz w:val="20"/>
                <w:szCs w:val="20"/>
              </w:rPr>
              <w:t xml:space="preserve"> October</w:t>
            </w:r>
          </w:p>
        </w:tc>
        <w:tc>
          <w:tcPr>
            <w:tcW w:w="3283" w:type="dxa"/>
          </w:tcPr>
          <w:p w14:paraId="5B8B5F91" w14:textId="77777777" w:rsidR="001B6791" w:rsidRPr="00745863" w:rsidRDefault="001B6791" w:rsidP="00363F74">
            <w:pPr>
              <w:ind w:right="-142"/>
              <w:jc w:val="center"/>
              <w:rPr>
                <w:rFonts w:ascii="Arial" w:hAnsi="Arial" w:cs="Arial"/>
                <w:sz w:val="20"/>
                <w:szCs w:val="20"/>
              </w:rPr>
            </w:pPr>
            <w:r w:rsidRPr="00745863">
              <w:rPr>
                <w:rFonts w:ascii="Arial" w:hAnsi="Arial" w:cs="Arial"/>
                <w:sz w:val="20"/>
                <w:szCs w:val="20"/>
              </w:rPr>
              <w:t>1</w:t>
            </w:r>
            <w:r w:rsidRPr="00745863">
              <w:rPr>
                <w:rFonts w:ascii="Arial" w:hAnsi="Arial" w:cs="Arial"/>
                <w:sz w:val="20"/>
                <w:szCs w:val="20"/>
                <w:vertAlign w:val="superscript"/>
              </w:rPr>
              <w:t>st</w:t>
            </w:r>
            <w:r w:rsidRPr="00745863">
              <w:rPr>
                <w:rFonts w:ascii="Arial" w:hAnsi="Arial" w:cs="Arial"/>
                <w:sz w:val="20"/>
                <w:szCs w:val="20"/>
              </w:rPr>
              <w:t xml:space="preserve"> November</w:t>
            </w:r>
          </w:p>
        </w:tc>
      </w:tr>
      <w:tr w:rsidR="001B6791" w:rsidRPr="00745863" w14:paraId="2EAFCE52" w14:textId="77777777" w:rsidTr="00363F74">
        <w:tc>
          <w:tcPr>
            <w:tcW w:w="3403" w:type="dxa"/>
          </w:tcPr>
          <w:p w14:paraId="3F7DF186" w14:textId="77777777" w:rsidR="001B6791" w:rsidRPr="00745863" w:rsidRDefault="001B6791" w:rsidP="00363F74">
            <w:pPr>
              <w:ind w:right="-142"/>
              <w:jc w:val="center"/>
              <w:rPr>
                <w:rFonts w:ascii="Arial" w:hAnsi="Arial" w:cs="Arial"/>
                <w:sz w:val="20"/>
                <w:szCs w:val="20"/>
              </w:rPr>
            </w:pPr>
            <w:r w:rsidRPr="00745863">
              <w:rPr>
                <w:rFonts w:ascii="Arial" w:hAnsi="Arial" w:cs="Arial"/>
                <w:sz w:val="20"/>
                <w:szCs w:val="20"/>
              </w:rPr>
              <w:t>1</w:t>
            </w:r>
            <w:r w:rsidRPr="00745863">
              <w:rPr>
                <w:rFonts w:ascii="Arial" w:hAnsi="Arial" w:cs="Arial"/>
                <w:sz w:val="20"/>
                <w:szCs w:val="20"/>
                <w:vertAlign w:val="superscript"/>
              </w:rPr>
              <w:t>st</w:t>
            </w:r>
            <w:r w:rsidRPr="00745863">
              <w:rPr>
                <w:rFonts w:ascii="Arial" w:hAnsi="Arial" w:cs="Arial"/>
                <w:sz w:val="20"/>
                <w:szCs w:val="20"/>
              </w:rPr>
              <w:t xml:space="preserve"> December – 31</w:t>
            </w:r>
            <w:r w:rsidRPr="00745863">
              <w:rPr>
                <w:rFonts w:ascii="Arial" w:hAnsi="Arial" w:cs="Arial"/>
                <w:sz w:val="20"/>
                <w:szCs w:val="20"/>
                <w:vertAlign w:val="superscript"/>
              </w:rPr>
              <w:t>st</w:t>
            </w:r>
            <w:r w:rsidRPr="00745863">
              <w:rPr>
                <w:rFonts w:ascii="Arial" w:hAnsi="Arial" w:cs="Arial"/>
                <w:sz w:val="20"/>
                <w:szCs w:val="20"/>
              </w:rPr>
              <w:t xml:space="preserve"> December</w:t>
            </w:r>
          </w:p>
        </w:tc>
        <w:tc>
          <w:tcPr>
            <w:tcW w:w="2590" w:type="dxa"/>
          </w:tcPr>
          <w:p w14:paraId="5DA764E4" w14:textId="77777777" w:rsidR="001B6791" w:rsidRPr="00745863" w:rsidRDefault="001B6791" w:rsidP="00363F74">
            <w:pPr>
              <w:ind w:right="-142"/>
              <w:jc w:val="center"/>
              <w:rPr>
                <w:rFonts w:ascii="Arial" w:hAnsi="Arial" w:cs="Arial"/>
                <w:sz w:val="20"/>
                <w:szCs w:val="20"/>
              </w:rPr>
            </w:pPr>
            <w:r w:rsidRPr="00745863">
              <w:rPr>
                <w:rFonts w:ascii="Arial" w:hAnsi="Arial" w:cs="Arial"/>
                <w:sz w:val="20"/>
                <w:szCs w:val="20"/>
              </w:rPr>
              <w:t>15</w:t>
            </w:r>
            <w:r w:rsidRPr="00745863">
              <w:rPr>
                <w:rFonts w:ascii="Arial" w:hAnsi="Arial" w:cs="Arial"/>
                <w:sz w:val="20"/>
                <w:szCs w:val="20"/>
                <w:vertAlign w:val="superscript"/>
              </w:rPr>
              <w:t>th</w:t>
            </w:r>
            <w:r w:rsidRPr="00745863">
              <w:rPr>
                <w:rFonts w:ascii="Arial" w:hAnsi="Arial" w:cs="Arial"/>
                <w:sz w:val="20"/>
                <w:szCs w:val="20"/>
              </w:rPr>
              <w:t xml:space="preserve"> November</w:t>
            </w:r>
          </w:p>
        </w:tc>
        <w:tc>
          <w:tcPr>
            <w:tcW w:w="3283" w:type="dxa"/>
          </w:tcPr>
          <w:p w14:paraId="79D6560B" w14:textId="77777777" w:rsidR="001B6791" w:rsidRPr="00745863" w:rsidRDefault="001B6791" w:rsidP="00363F74">
            <w:pPr>
              <w:ind w:right="-142"/>
              <w:jc w:val="center"/>
              <w:rPr>
                <w:rFonts w:ascii="Arial" w:hAnsi="Arial" w:cs="Arial"/>
                <w:sz w:val="20"/>
                <w:szCs w:val="20"/>
              </w:rPr>
            </w:pPr>
            <w:r w:rsidRPr="00745863">
              <w:rPr>
                <w:rFonts w:ascii="Arial" w:hAnsi="Arial" w:cs="Arial"/>
                <w:sz w:val="20"/>
                <w:szCs w:val="20"/>
              </w:rPr>
              <w:t>1</w:t>
            </w:r>
            <w:r w:rsidRPr="00745863">
              <w:rPr>
                <w:rFonts w:ascii="Arial" w:hAnsi="Arial" w:cs="Arial"/>
                <w:sz w:val="20"/>
                <w:szCs w:val="20"/>
                <w:vertAlign w:val="superscript"/>
              </w:rPr>
              <w:t>st</w:t>
            </w:r>
            <w:r w:rsidRPr="00745863">
              <w:rPr>
                <w:rFonts w:ascii="Arial" w:hAnsi="Arial" w:cs="Arial"/>
                <w:sz w:val="20"/>
                <w:szCs w:val="20"/>
              </w:rPr>
              <w:t xml:space="preserve"> December</w:t>
            </w:r>
          </w:p>
        </w:tc>
      </w:tr>
    </w:tbl>
    <w:p w14:paraId="298AF00A" w14:textId="77777777" w:rsidR="001B6791" w:rsidRPr="00745863" w:rsidRDefault="001B6791" w:rsidP="001B6791">
      <w:pPr>
        <w:ind w:left="-709" w:right="-142"/>
        <w:contextualSpacing/>
        <w:jc w:val="both"/>
        <w:rPr>
          <w:rFonts w:ascii="Arial" w:hAnsi="Arial" w:cs="Arial"/>
          <w:b/>
          <w:sz w:val="20"/>
          <w:szCs w:val="20"/>
        </w:rPr>
      </w:pPr>
    </w:p>
    <w:p w14:paraId="522777B7" w14:textId="77777777" w:rsidR="001B6791" w:rsidRPr="00745863" w:rsidRDefault="001B6791" w:rsidP="001B6791">
      <w:pPr>
        <w:numPr>
          <w:ilvl w:val="1"/>
          <w:numId w:val="1"/>
        </w:numPr>
        <w:ind w:left="-142" w:right="-142" w:hanging="585"/>
        <w:contextualSpacing/>
        <w:jc w:val="both"/>
        <w:rPr>
          <w:rFonts w:ascii="Arial" w:hAnsi="Arial" w:cs="Arial"/>
          <w:sz w:val="20"/>
          <w:szCs w:val="20"/>
        </w:rPr>
      </w:pPr>
      <w:r w:rsidRPr="00745863">
        <w:rPr>
          <w:rFonts w:ascii="Arial" w:hAnsi="Arial" w:cs="Arial"/>
          <w:sz w:val="20"/>
          <w:szCs w:val="20"/>
        </w:rPr>
        <w:t>Invoices for fees are payable in advance by the first day of each month. In the event of the first day falling on a weekend or bank holiday, the fees will be due on the first working day following the 1</w:t>
      </w:r>
      <w:r w:rsidRPr="00745863">
        <w:rPr>
          <w:rFonts w:ascii="Arial" w:hAnsi="Arial" w:cs="Arial"/>
          <w:sz w:val="20"/>
          <w:szCs w:val="20"/>
          <w:vertAlign w:val="superscript"/>
        </w:rPr>
        <w:t>st</w:t>
      </w:r>
      <w:r w:rsidRPr="00745863">
        <w:rPr>
          <w:rFonts w:ascii="Arial" w:hAnsi="Arial" w:cs="Arial"/>
          <w:sz w:val="20"/>
          <w:szCs w:val="20"/>
        </w:rPr>
        <w:t xml:space="preserve"> of the month.</w:t>
      </w:r>
    </w:p>
    <w:p w14:paraId="4F287747" w14:textId="77777777" w:rsidR="001B6791" w:rsidRPr="00745863" w:rsidRDefault="001B6791" w:rsidP="001B6791">
      <w:pPr>
        <w:ind w:left="-142" w:right="-142"/>
        <w:contextualSpacing/>
        <w:jc w:val="both"/>
        <w:rPr>
          <w:rFonts w:ascii="Arial" w:hAnsi="Arial" w:cs="Arial"/>
          <w:sz w:val="20"/>
          <w:szCs w:val="20"/>
        </w:rPr>
      </w:pPr>
    </w:p>
    <w:p w14:paraId="5E74C9CA" w14:textId="77777777" w:rsidR="001B6791" w:rsidRPr="00745863" w:rsidRDefault="001B6791" w:rsidP="001B6791">
      <w:pPr>
        <w:numPr>
          <w:ilvl w:val="1"/>
          <w:numId w:val="1"/>
        </w:numPr>
        <w:ind w:left="-142" w:right="-142" w:hanging="585"/>
        <w:contextualSpacing/>
        <w:jc w:val="both"/>
        <w:rPr>
          <w:rFonts w:ascii="Arial" w:hAnsi="Arial" w:cs="Arial"/>
          <w:sz w:val="20"/>
          <w:szCs w:val="20"/>
        </w:rPr>
      </w:pPr>
      <w:r w:rsidRPr="00745863">
        <w:rPr>
          <w:rFonts w:ascii="Arial" w:hAnsi="Arial" w:cs="Arial"/>
          <w:sz w:val="20"/>
          <w:szCs w:val="20"/>
        </w:rPr>
        <w:t>All fees must be paid in full by its relevant Payment Due date. Payments can be made by cheque (</w:t>
      </w:r>
      <w:r w:rsidRPr="00745863">
        <w:rPr>
          <w:rFonts w:ascii="Arial" w:hAnsi="Arial" w:cs="Arial"/>
          <w:b/>
          <w:color w:val="FF0000"/>
          <w:sz w:val="20"/>
          <w:szCs w:val="20"/>
          <w:u w:val="single"/>
        </w:rPr>
        <w:t>carries a £2 handling fee and are considered paid once cleared</w:t>
      </w:r>
      <w:r w:rsidRPr="00745863">
        <w:rPr>
          <w:rFonts w:ascii="Arial" w:hAnsi="Arial" w:cs="Arial"/>
          <w:sz w:val="20"/>
          <w:szCs w:val="20"/>
        </w:rPr>
        <w:t xml:space="preserve">), childcare vouchers, tax-free childcare, standing order, or bank transfer. </w:t>
      </w:r>
      <w:r w:rsidRPr="00745863">
        <w:rPr>
          <w:rFonts w:ascii="Arial" w:hAnsi="Arial" w:cs="Arial"/>
          <w:b/>
          <w:color w:val="FF0000"/>
          <w:sz w:val="20"/>
          <w:szCs w:val="20"/>
          <w:u w:val="single"/>
        </w:rPr>
        <w:t>Returned cheques incur a fee of £25 per cheque.</w:t>
      </w:r>
    </w:p>
    <w:p w14:paraId="416E32E8" w14:textId="77777777" w:rsidR="001B6791" w:rsidRPr="00745863" w:rsidRDefault="001B6791" w:rsidP="001B6791">
      <w:pPr>
        <w:ind w:left="720"/>
        <w:contextualSpacing/>
        <w:jc w:val="both"/>
        <w:rPr>
          <w:rFonts w:ascii="Arial" w:hAnsi="Arial" w:cs="Arial"/>
          <w:sz w:val="20"/>
          <w:szCs w:val="20"/>
        </w:rPr>
      </w:pPr>
    </w:p>
    <w:p w14:paraId="3BA3D708" w14:textId="77777777" w:rsidR="001B6791" w:rsidRPr="00745863" w:rsidRDefault="001B6791" w:rsidP="001B6791">
      <w:pPr>
        <w:numPr>
          <w:ilvl w:val="1"/>
          <w:numId w:val="1"/>
        </w:numPr>
        <w:ind w:left="-142" w:right="-142" w:hanging="585"/>
        <w:contextualSpacing/>
        <w:jc w:val="both"/>
        <w:rPr>
          <w:rFonts w:ascii="Arial" w:hAnsi="Arial" w:cs="Arial"/>
          <w:sz w:val="20"/>
          <w:szCs w:val="20"/>
        </w:rPr>
      </w:pPr>
      <w:r w:rsidRPr="00745863">
        <w:rPr>
          <w:rFonts w:ascii="Arial" w:hAnsi="Arial" w:cs="Arial"/>
          <w:sz w:val="20"/>
          <w:szCs w:val="20"/>
        </w:rPr>
        <w:t>The Nursery reserves the right to discontinue the provision of its services to you / your child whilst any fees and/or any additional charges remain unpaid.</w:t>
      </w:r>
    </w:p>
    <w:p w14:paraId="177D2533" w14:textId="77777777" w:rsidR="001B6791" w:rsidRPr="00745863" w:rsidRDefault="001B6791" w:rsidP="001B6791">
      <w:pPr>
        <w:ind w:left="-142" w:right="-142"/>
        <w:contextualSpacing/>
        <w:jc w:val="both"/>
        <w:rPr>
          <w:rFonts w:ascii="Arial" w:hAnsi="Arial" w:cs="Arial"/>
          <w:sz w:val="20"/>
          <w:szCs w:val="20"/>
        </w:rPr>
      </w:pPr>
    </w:p>
    <w:p w14:paraId="3708E075" w14:textId="77777777" w:rsidR="001B6791" w:rsidRPr="00745863" w:rsidRDefault="001B6791" w:rsidP="001B6791">
      <w:pPr>
        <w:numPr>
          <w:ilvl w:val="1"/>
          <w:numId w:val="1"/>
        </w:numPr>
        <w:ind w:left="-142" w:right="-142" w:hanging="585"/>
        <w:contextualSpacing/>
        <w:jc w:val="both"/>
        <w:rPr>
          <w:rFonts w:ascii="Arial" w:hAnsi="Arial" w:cs="Arial"/>
          <w:sz w:val="20"/>
          <w:szCs w:val="20"/>
        </w:rPr>
      </w:pPr>
      <w:bookmarkStart w:id="3" w:name="_Ref322219509"/>
      <w:r w:rsidRPr="00745863">
        <w:rPr>
          <w:rFonts w:ascii="Arial" w:hAnsi="Arial" w:cs="Arial"/>
          <w:sz w:val="20"/>
          <w:szCs w:val="20"/>
        </w:rPr>
        <w:t>If fees are unpaid the following procedure will take place:</w:t>
      </w:r>
      <w:bookmarkEnd w:id="3"/>
    </w:p>
    <w:p w14:paraId="6A97B48E" w14:textId="77777777" w:rsidR="001B6791" w:rsidRPr="00745863" w:rsidRDefault="001B6791" w:rsidP="001B6791">
      <w:pPr>
        <w:ind w:left="-142" w:right="-142"/>
        <w:contextualSpacing/>
        <w:jc w:val="both"/>
        <w:rPr>
          <w:rFonts w:ascii="Arial" w:hAnsi="Arial" w:cs="Arial"/>
          <w:sz w:val="20"/>
          <w:szCs w:val="20"/>
        </w:rPr>
      </w:pPr>
    </w:p>
    <w:p w14:paraId="58F6936F" w14:textId="77777777" w:rsidR="001B6791" w:rsidRPr="00745863" w:rsidRDefault="001B6791" w:rsidP="001B6791">
      <w:pPr>
        <w:numPr>
          <w:ilvl w:val="2"/>
          <w:numId w:val="1"/>
        </w:numPr>
        <w:ind w:left="851" w:right="-142" w:hanging="993"/>
        <w:contextualSpacing/>
        <w:jc w:val="both"/>
        <w:rPr>
          <w:rFonts w:ascii="Arial" w:hAnsi="Arial" w:cs="Arial"/>
          <w:sz w:val="20"/>
          <w:szCs w:val="20"/>
        </w:rPr>
      </w:pPr>
      <w:r w:rsidRPr="00745863">
        <w:rPr>
          <w:rFonts w:ascii="Arial" w:hAnsi="Arial" w:cs="Arial"/>
          <w:sz w:val="20"/>
          <w:szCs w:val="20"/>
        </w:rPr>
        <w:t xml:space="preserve">An email from a Director or Manager requesting payment of outstanding fees will be sent to parents three days after the fees are due; </w:t>
      </w:r>
      <w:proofErr w:type="gramStart"/>
      <w:r w:rsidRPr="00745863">
        <w:rPr>
          <w:rFonts w:ascii="Arial" w:hAnsi="Arial" w:cs="Arial"/>
          <w:sz w:val="20"/>
          <w:szCs w:val="20"/>
        </w:rPr>
        <w:t>then</w:t>
      </w:r>
      <w:proofErr w:type="gramEnd"/>
    </w:p>
    <w:p w14:paraId="06830017" w14:textId="77777777" w:rsidR="001B6791" w:rsidRPr="00745863" w:rsidRDefault="001B6791" w:rsidP="001B6791">
      <w:pPr>
        <w:ind w:left="851" w:right="-142"/>
        <w:contextualSpacing/>
        <w:jc w:val="both"/>
        <w:rPr>
          <w:rFonts w:ascii="Arial" w:hAnsi="Arial" w:cs="Arial"/>
          <w:sz w:val="20"/>
          <w:szCs w:val="20"/>
        </w:rPr>
      </w:pPr>
    </w:p>
    <w:p w14:paraId="6AA72202" w14:textId="77777777" w:rsidR="001B6791" w:rsidRPr="00745863" w:rsidRDefault="001B6791" w:rsidP="001B6791">
      <w:pPr>
        <w:numPr>
          <w:ilvl w:val="2"/>
          <w:numId w:val="1"/>
        </w:numPr>
        <w:ind w:left="851" w:right="-142" w:hanging="993"/>
        <w:contextualSpacing/>
        <w:jc w:val="both"/>
        <w:rPr>
          <w:rFonts w:ascii="Arial" w:hAnsi="Arial" w:cs="Arial"/>
          <w:sz w:val="20"/>
          <w:szCs w:val="20"/>
        </w:rPr>
      </w:pPr>
      <w:r w:rsidRPr="00745863">
        <w:rPr>
          <w:rFonts w:ascii="Arial" w:hAnsi="Arial" w:cs="Arial"/>
          <w:sz w:val="20"/>
          <w:szCs w:val="20"/>
        </w:rPr>
        <w:t xml:space="preserve">A second email from a Director or Manager requesting payment of outstanding fees will be sent to parents five days after fees are due. The relevant late payment charges will be applied from the date the fees are due if payment is not received by 6pm on the fifth day; </w:t>
      </w:r>
      <w:proofErr w:type="gramStart"/>
      <w:r w:rsidRPr="00745863">
        <w:rPr>
          <w:rFonts w:ascii="Arial" w:hAnsi="Arial" w:cs="Arial"/>
          <w:sz w:val="20"/>
          <w:szCs w:val="20"/>
        </w:rPr>
        <w:t>then</w:t>
      </w:r>
      <w:proofErr w:type="gramEnd"/>
    </w:p>
    <w:p w14:paraId="28D094A6" w14:textId="77777777" w:rsidR="001B6791" w:rsidRPr="00745863" w:rsidRDefault="001B6791" w:rsidP="001B6791">
      <w:pPr>
        <w:ind w:left="851" w:right="-142"/>
        <w:contextualSpacing/>
        <w:jc w:val="both"/>
        <w:rPr>
          <w:rFonts w:ascii="Arial" w:hAnsi="Arial" w:cs="Arial"/>
          <w:sz w:val="20"/>
          <w:szCs w:val="20"/>
        </w:rPr>
      </w:pPr>
    </w:p>
    <w:p w14:paraId="64E369B0" w14:textId="77777777" w:rsidR="001B6791" w:rsidRPr="00745863" w:rsidRDefault="001B6791" w:rsidP="001B6791">
      <w:pPr>
        <w:numPr>
          <w:ilvl w:val="2"/>
          <w:numId w:val="1"/>
        </w:numPr>
        <w:ind w:left="850" w:right="-142" w:hanging="992"/>
        <w:jc w:val="both"/>
        <w:rPr>
          <w:rFonts w:ascii="Arial" w:hAnsi="Arial" w:cs="Arial"/>
          <w:sz w:val="20"/>
          <w:szCs w:val="20"/>
        </w:rPr>
      </w:pPr>
      <w:r w:rsidRPr="00745863">
        <w:rPr>
          <w:rFonts w:ascii="Arial" w:hAnsi="Arial" w:cs="Arial"/>
          <w:sz w:val="20"/>
          <w:szCs w:val="20"/>
        </w:rPr>
        <w:t xml:space="preserve">If the fees remain unpaid and no attempt to contact </w:t>
      </w:r>
      <w:proofErr w:type="gramStart"/>
      <w:r w:rsidRPr="00745863">
        <w:rPr>
          <w:rFonts w:ascii="Arial" w:hAnsi="Arial" w:cs="Arial"/>
          <w:sz w:val="20"/>
          <w:szCs w:val="20"/>
        </w:rPr>
        <w:t>the a</w:t>
      </w:r>
      <w:proofErr w:type="gramEnd"/>
      <w:r w:rsidRPr="00745863">
        <w:rPr>
          <w:rFonts w:ascii="Arial" w:hAnsi="Arial" w:cs="Arial"/>
          <w:sz w:val="20"/>
          <w:szCs w:val="20"/>
        </w:rPr>
        <w:t xml:space="preserve"> Director or Manager to discuss a repayment plan is made, you may forfeit your child’s place at the Nursery.</w:t>
      </w:r>
    </w:p>
    <w:p w14:paraId="035A666C" w14:textId="77777777" w:rsidR="001B6791" w:rsidRPr="00745863" w:rsidRDefault="001B6791" w:rsidP="001B6791">
      <w:pPr>
        <w:ind w:right="-142"/>
        <w:jc w:val="both"/>
        <w:rPr>
          <w:rFonts w:ascii="Arial" w:hAnsi="Arial" w:cs="Arial"/>
          <w:sz w:val="20"/>
          <w:szCs w:val="20"/>
        </w:rPr>
      </w:pPr>
    </w:p>
    <w:p w14:paraId="3E17FCC6" w14:textId="77777777" w:rsidR="001B6791" w:rsidRPr="00745863" w:rsidRDefault="001B6791" w:rsidP="001B6791">
      <w:pPr>
        <w:numPr>
          <w:ilvl w:val="1"/>
          <w:numId w:val="1"/>
        </w:numPr>
        <w:ind w:left="-142" w:right="-142" w:hanging="585"/>
        <w:contextualSpacing/>
        <w:jc w:val="both"/>
        <w:rPr>
          <w:rFonts w:ascii="Arial" w:hAnsi="Arial" w:cs="Arial"/>
          <w:sz w:val="20"/>
          <w:szCs w:val="20"/>
        </w:rPr>
      </w:pPr>
      <w:r w:rsidRPr="00745863">
        <w:rPr>
          <w:rFonts w:ascii="Arial" w:hAnsi="Arial" w:cs="Arial"/>
          <w:sz w:val="20"/>
          <w:szCs w:val="20"/>
        </w:rPr>
        <w:t>The Nursery reserves the right to make late payment charges to outstanding invoices as follows:</w:t>
      </w:r>
    </w:p>
    <w:p w14:paraId="394912F8" w14:textId="77777777" w:rsidR="001B6791" w:rsidRPr="00745863" w:rsidRDefault="001B6791" w:rsidP="001B6791">
      <w:pPr>
        <w:ind w:left="-142" w:right="-142"/>
        <w:contextualSpacing/>
        <w:jc w:val="both"/>
        <w:rPr>
          <w:rFonts w:ascii="Arial" w:hAnsi="Arial" w:cs="Arial"/>
          <w:sz w:val="20"/>
          <w:szCs w:val="20"/>
        </w:rPr>
      </w:pPr>
    </w:p>
    <w:p w14:paraId="4369822B" w14:textId="77777777" w:rsidR="001B6791" w:rsidRPr="00745863" w:rsidRDefault="001B6791" w:rsidP="001B6791">
      <w:pPr>
        <w:numPr>
          <w:ilvl w:val="2"/>
          <w:numId w:val="1"/>
        </w:numPr>
        <w:ind w:left="851" w:right="-142" w:hanging="993"/>
        <w:contextualSpacing/>
        <w:jc w:val="both"/>
        <w:rPr>
          <w:rFonts w:ascii="Arial" w:hAnsi="Arial" w:cs="Arial"/>
          <w:sz w:val="20"/>
          <w:szCs w:val="20"/>
        </w:rPr>
      </w:pPr>
      <w:r w:rsidRPr="00745863">
        <w:rPr>
          <w:rFonts w:ascii="Arial" w:hAnsi="Arial" w:cs="Arial"/>
          <w:sz w:val="20"/>
          <w:szCs w:val="20"/>
        </w:rPr>
        <w:t xml:space="preserve"> </w:t>
      </w:r>
      <w:r w:rsidRPr="00745863">
        <w:rPr>
          <w:rFonts w:ascii="Arial" w:hAnsi="Arial" w:cs="Arial"/>
          <w:b/>
          <w:color w:val="FF0000"/>
          <w:sz w:val="20"/>
          <w:szCs w:val="20"/>
          <w:u w:val="single"/>
        </w:rPr>
        <w:t>£5 per day</w:t>
      </w:r>
      <w:r w:rsidRPr="00745863">
        <w:rPr>
          <w:rFonts w:ascii="Arial" w:hAnsi="Arial" w:cs="Arial"/>
          <w:color w:val="FF0000"/>
          <w:sz w:val="20"/>
          <w:szCs w:val="20"/>
        </w:rPr>
        <w:t xml:space="preserve"> </w:t>
      </w:r>
      <w:r w:rsidRPr="00745863">
        <w:rPr>
          <w:rFonts w:ascii="Arial" w:hAnsi="Arial" w:cs="Arial"/>
          <w:sz w:val="20"/>
          <w:szCs w:val="20"/>
        </w:rPr>
        <w:t xml:space="preserve">for the </w:t>
      </w:r>
      <w:proofErr w:type="gramStart"/>
      <w:r w:rsidRPr="00745863">
        <w:rPr>
          <w:rFonts w:ascii="Arial" w:hAnsi="Arial" w:cs="Arial"/>
          <w:sz w:val="20"/>
          <w:szCs w:val="20"/>
        </w:rPr>
        <w:t>period of time</w:t>
      </w:r>
      <w:proofErr w:type="gramEnd"/>
      <w:r w:rsidRPr="00745863">
        <w:rPr>
          <w:rFonts w:ascii="Arial" w:hAnsi="Arial" w:cs="Arial"/>
          <w:sz w:val="20"/>
          <w:szCs w:val="20"/>
        </w:rPr>
        <w:t xml:space="preserve"> the debt remains outstanding; and</w:t>
      </w:r>
    </w:p>
    <w:p w14:paraId="41B38FCD" w14:textId="77777777" w:rsidR="001B6791" w:rsidRPr="00745863" w:rsidRDefault="001B6791" w:rsidP="001B6791">
      <w:pPr>
        <w:ind w:left="851" w:right="-142"/>
        <w:contextualSpacing/>
        <w:jc w:val="both"/>
        <w:rPr>
          <w:rFonts w:ascii="Arial" w:hAnsi="Arial" w:cs="Arial"/>
          <w:sz w:val="20"/>
          <w:szCs w:val="20"/>
        </w:rPr>
      </w:pPr>
    </w:p>
    <w:p w14:paraId="20A07FB2" w14:textId="77777777" w:rsidR="001B6791" w:rsidRPr="00745863" w:rsidRDefault="001B6791" w:rsidP="001B6791">
      <w:pPr>
        <w:numPr>
          <w:ilvl w:val="2"/>
          <w:numId w:val="1"/>
        </w:numPr>
        <w:ind w:left="851" w:right="-142" w:hanging="993"/>
        <w:contextualSpacing/>
        <w:jc w:val="both"/>
        <w:rPr>
          <w:rFonts w:ascii="Arial" w:hAnsi="Arial" w:cs="Arial"/>
          <w:sz w:val="20"/>
          <w:szCs w:val="20"/>
        </w:rPr>
      </w:pPr>
      <w:r w:rsidRPr="00745863">
        <w:rPr>
          <w:rFonts w:ascii="Arial" w:hAnsi="Arial" w:cs="Arial"/>
          <w:sz w:val="20"/>
          <w:szCs w:val="20"/>
        </w:rPr>
        <w:t xml:space="preserve"> an </w:t>
      </w:r>
      <w:r w:rsidRPr="00745863">
        <w:rPr>
          <w:rFonts w:ascii="Arial" w:hAnsi="Arial" w:cs="Arial"/>
          <w:b/>
          <w:color w:val="FF0000"/>
          <w:sz w:val="20"/>
          <w:szCs w:val="20"/>
          <w:u w:val="single"/>
        </w:rPr>
        <w:t>administrative charge of £25</w:t>
      </w:r>
      <w:r w:rsidRPr="00745863">
        <w:rPr>
          <w:rFonts w:ascii="Arial" w:hAnsi="Arial" w:cs="Arial"/>
          <w:sz w:val="20"/>
          <w:szCs w:val="20"/>
        </w:rPr>
        <w:t xml:space="preserve">.  </w:t>
      </w:r>
    </w:p>
    <w:p w14:paraId="484F896F" w14:textId="77777777" w:rsidR="001B6791" w:rsidRPr="00745863" w:rsidRDefault="001B6791" w:rsidP="001B6791">
      <w:pPr>
        <w:ind w:left="851" w:right="-142"/>
        <w:contextualSpacing/>
        <w:jc w:val="both"/>
        <w:rPr>
          <w:rFonts w:ascii="Arial" w:hAnsi="Arial" w:cs="Arial"/>
          <w:sz w:val="20"/>
          <w:szCs w:val="20"/>
        </w:rPr>
      </w:pPr>
    </w:p>
    <w:p w14:paraId="2E5842E3" w14:textId="77777777" w:rsidR="001B6791" w:rsidRPr="00745863" w:rsidRDefault="001B6791" w:rsidP="001B6791">
      <w:pPr>
        <w:numPr>
          <w:ilvl w:val="1"/>
          <w:numId w:val="1"/>
        </w:numPr>
        <w:ind w:left="-142" w:right="-142" w:hanging="585"/>
        <w:contextualSpacing/>
        <w:jc w:val="both"/>
        <w:rPr>
          <w:rFonts w:ascii="Arial" w:hAnsi="Arial" w:cs="Arial"/>
          <w:sz w:val="20"/>
          <w:szCs w:val="20"/>
        </w:rPr>
      </w:pPr>
      <w:r w:rsidRPr="00745863">
        <w:rPr>
          <w:rFonts w:ascii="Arial" w:hAnsi="Arial" w:cs="Arial"/>
          <w:b/>
          <w:color w:val="FF0000"/>
          <w:sz w:val="20"/>
          <w:szCs w:val="20"/>
          <w:u w:val="single"/>
        </w:rPr>
        <w:t>You agree</w:t>
      </w:r>
      <w:r w:rsidRPr="00745863">
        <w:rPr>
          <w:rFonts w:ascii="Arial" w:hAnsi="Arial" w:cs="Arial"/>
          <w:color w:val="FF0000"/>
          <w:sz w:val="20"/>
          <w:szCs w:val="20"/>
        </w:rPr>
        <w:t xml:space="preserve"> </w:t>
      </w:r>
      <w:r w:rsidRPr="00745863">
        <w:rPr>
          <w:rFonts w:ascii="Arial" w:hAnsi="Arial" w:cs="Arial"/>
          <w:sz w:val="20"/>
          <w:szCs w:val="20"/>
        </w:rPr>
        <w:t>that the Nursery will be able to recover any costs incurred in the recovery of late or unpaid fees. Such costs will include, but not being limited to, legal fees and court fees.</w:t>
      </w:r>
    </w:p>
    <w:p w14:paraId="0B0AD6F5" w14:textId="77777777" w:rsidR="001B6791" w:rsidRPr="00745863" w:rsidRDefault="001B6791" w:rsidP="001B6791">
      <w:pPr>
        <w:ind w:left="-142" w:right="-142"/>
        <w:contextualSpacing/>
        <w:jc w:val="both"/>
        <w:rPr>
          <w:rFonts w:ascii="Arial" w:hAnsi="Arial" w:cs="Arial"/>
          <w:sz w:val="20"/>
          <w:szCs w:val="20"/>
        </w:rPr>
      </w:pPr>
    </w:p>
    <w:p w14:paraId="39E53C56" w14:textId="77777777" w:rsidR="001B6791" w:rsidRPr="00745863" w:rsidRDefault="001B6791" w:rsidP="001B6791">
      <w:pPr>
        <w:numPr>
          <w:ilvl w:val="1"/>
          <w:numId w:val="1"/>
        </w:numPr>
        <w:ind w:left="-142" w:right="-142" w:hanging="585"/>
        <w:contextualSpacing/>
        <w:jc w:val="both"/>
        <w:rPr>
          <w:rFonts w:ascii="Arial" w:hAnsi="Arial" w:cs="Arial"/>
          <w:b/>
          <w:bCs/>
          <w:sz w:val="20"/>
          <w:szCs w:val="20"/>
        </w:rPr>
      </w:pPr>
      <w:r w:rsidRPr="00745863">
        <w:rPr>
          <w:rFonts w:ascii="Arial" w:hAnsi="Arial" w:cs="Arial"/>
          <w:b/>
          <w:bCs/>
          <w:color w:val="FF0000"/>
          <w:sz w:val="20"/>
          <w:szCs w:val="20"/>
          <w:u w:val="single"/>
        </w:rPr>
        <w:t xml:space="preserve">Missed days cannot be reimbursed as every day has a certain number of staff allocated for a specific number of children. However, additional attendances are welcome if sufficient notice is </w:t>
      </w:r>
      <w:proofErr w:type="gramStart"/>
      <w:r w:rsidRPr="00745863">
        <w:rPr>
          <w:rFonts w:ascii="Arial" w:hAnsi="Arial" w:cs="Arial"/>
          <w:b/>
          <w:bCs/>
          <w:color w:val="FF0000"/>
          <w:sz w:val="20"/>
          <w:szCs w:val="20"/>
          <w:u w:val="single"/>
        </w:rPr>
        <w:t>provided</w:t>
      </w:r>
      <w:proofErr w:type="gramEnd"/>
      <w:r w:rsidRPr="00745863">
        <w:rPr>
          <w:rFonts w:ascii="Arial" w:hAnsi="Arial" w:cs="Arial"/>
          <w:b/>
          <w:bCs/>
          <w:color w:val="FF0000"/>
          <w:sz w:val="20"/>
          <w:szCs w:val="20"/>
          <w:u w:val="single"/>
        </w:rPr>
        <w:t xml:space="preserve"> and we are able to accommodate.</w:t>
      </w:r>
    </w:p>
    <w:p w14:paraId="2A488616" w14:textId="77777777" w:rsidR="001B6791" w:rsidRPr="00745863" w:rsidRDefault="001B6791" w:rsidP="001B6791">
      <w:pPr>
        <w:ind w:left="-142" w:right="-142"/>
        <w:contextualSpacing/>
        <w:jc w:val="both"/>
        <w:rPr>
          <w:rFonts w:ascii="Arial" w:hAnsi="Arial" w:cs="Arial"/>
          <w:sz w:val="20"/>
          <w:szCs w:val="20"/>
        </w:rPr>
      </w:pPr>
    </w:p>
    <w:p w14:paraId="3B4CC179" w14:textId="77777777" w:rsidR="001B6791" w:rsidRPr="00745863" w:rsidRDefault="001B6791" w:rsidP="001B6791">
      <w:pPr>
        <w:numPr>
          <w:ilvl w:val="1"/>
          <w:numId w:val="1"/>
        </w:numPr>
        <w:ind w:left="-142" w:right="-142" w:hanging="585"/>
        <w:contextualSpacing/>
        <w:jc w:val="both"/>
        <w:rPr>
          <w:rFonts w:ascii="Arial" w:hAnsi="Arial" w:cs="Arial"/>
          <w:sz w:val="20"/>
          <w:szCs w:val="20"/>
        </w:rPr>
      </w:pPr>
      <w:r w:rsidRPr="00745863">
        <w:rPr>
          <w:rFonts w:ascii="Arial" w:hAnsi="Arial" w:cs="Arial"/>
          <w:sz w:val="20"/>
          <w:szCs w:val="20"/>
        </w:rPr>
        <w:t>You are required to correctly complete the appropriate Voucher Scheme Documentation in respect of your child and to provide the appropriate authorisation to the relevant body that ensures payment by the first day of each month in advance of monies due to the Nursery.</w:t>
      </w:r>
    </w:p>
    <w:p w14:paraId="0AA723BD" w14:textId="77777777" w:rsidR="001B6791" w:rsidRPr="00745863" w:rsidRDefault="001B6791" w:rsidP="001B6791">
      <w:pPr>
        <w:ind w:left="-154" w:right="-425"/>
        <w:contextualSpacing/>
        <w:jc w:val="both"/>
        <w:rPr>
          <w:rFonts w:ascii="Arial" w:hAnsi="Arial" w:cs="Arial"/>
          <w:b/>
          <w:sz w:val="20"/>
          <w:szCs w:val="20"/>
        </w:rPr>
      </w:pPr>
    </w:p>
    <w:p w14:paraId="4912C8E6" w14:textId="77777777" w:rsidR="001B6791" w:rsidRPr="00745863" w:rsidRDefault="001B6791" w:rsidP="001B6791">
      <w:pPr>
        <w:numPr>
          <w:ilvl w:val="0"/>
          <w:numId w:val="1"/>
        </w:numPr>
        <w:ind w:left="-154" w:right="-425" w:hanging="573"/>
        <w:contextualSpacing/>
        <w:jc w:val="both"/>
        <w:rPr>
          <w:rFonts w:ascii="Arial" w:hAnsi="Arial" w:cs="Arial"/>
          <w:b/>
          <w:sz w:val="20"/>
          <w:szCs w:val="20"/>
        </w:rPr>
      </w:pPr>
      <w:r w:rsidRPr="00745863">
        <w:rPr>
          <w:rFonts w:ascii="Arial" w:hAnsi="Arial" w:cs="Arial"/>
          <w:b/>
          <w:sz w:val="20"/>
          <w:szCs w:val="20"/>
        </w:rPr>
        <w:t>Termination of the Contract</w:t>
      </w:r>
    </w:p>
    <w:p w14:paraId="70B20514" w14:textId="77777777" w:rsidR="001B6791" w:rsidRPr="00745863" w:rsidRDefault="001B6791" w:rsidP="001B6791">
      <w:pPr>
        <w:ind w:left="-154" w:right="-425"/>
        <w:contextualSpacing/>
        <w:jc w:val="both"/>
        <w:rPr>
          <w:rFonts w:ascii="Arial" w:hAnsi="Arial" w:cs="Arial"/>
          <w:b/>
          <w:sz w:val="20"/>
          <w:szCs w:val="20"/>
        </w:rPr>
      </w:pPr>
    </w:p>
    <w:p w14:paraId="7879D52F" w14:textId="7B499FB9" w:rsidR="001B6791" w:rsidRPr="00745863" w:rsidRDefault="001B6791" w:rsidP="001B6791">
      <w:pPr>
        <w:numPr>
          <w:ilvl w:val="1"/>
          <w:numId w:val="1"/>
        </w:numPr>
        <w:ind w:left="-142" w:right="-142" w:hanging="585"/>
        <w:contextualSpacing/>
        <w:jc w:val="both"/>
        <w:rPr>
          <w:rFonts w:ascii="Arial" w:hAnsi="Arial" w:cs="Arial"/>
          <w:sz w:val="20"/>
          <w:szCs w:val="20"/>
        </w:rPr>
      </w:pPr>
      <w:r w:rsidRPr="00745863">
        <w:rPr>
          <w:rFonts w:ascii="Arial" w:hAnsi="Arial" w:cs="Arial"/>
          <w:sz w:val="20"/>
          <w:szCs w:val="20"/>
        </w:rPr>
        <w:t xml:space="preserve">The Nursery reserves the right to terminate this contract immediately in the event of unsuitable behaviour of parents/carers, child or non-payment of fees following in accordance with the non-payment procedure detailed in paragraph </w:t>
      </w:r>
      <w:r w:rsidRPr="00745863">
        <w:rPr>
          <w:rFonts w:ascii="Arial" w:hAnsi="Arial" w:cs="Arial"/>
          <w:sz w:val="20"/>
          <w:szCs w:val="20"/>
        </w:rPr>
        <w:fldChar w:fldCharType="begin"/>
      </w:r>
      <w:r w:rsidRPr="00745863">
        <w:rPr>
          <w:rFonts w:ascii="Arial" w:hAnsi="Arial" w:cs="Arial"/>
          <w:sz w:val="20"/>
          <w:szCs w:val="20"/>
        </w:rPr>
        <w:instrText xml:space="preserve"> REF _Ref322219509 \r \p \h  \* MERGEFORMAT </w:instrText>
      </w:r>
      <w:r w:rsidRPr="00745863">
        <w:rPr>
          <w:rFonts w:ascii="Arial" w:hAnsi="Arial" w:cs="Arial"/>
          <w:sz w:val="20"/>
          <w:szCs w:val="20"/>
        </w:rPr>
      </w:r>
      <w:r w:rsidRPr="00745863">
        <w:rPr>
          <w:rFonts w:ascii="Arial" w:hAnsi="Arial" w:cs="Arial"/>
          <w:sz w:val="20"/>
          <w:szCs w:val="20"/>
        </w:rPr>
        <w:fldChar w:fldCharType="separate"/>
      </w:r>
      <w:r w:rsidR="004018FC">
        <w:rPr>
          <w:rFonts w:ascii="Arial" w:hAnsi="Arial" w:cs="Arial"/>
          <w:sz w:val="20"/>
          <w:szCs w:val="20"/>
        </w:rPr>
        <w:t>5.4 above</w:t>
      </w:r>
      <w:r w:rsidRPr="00745863">
        <w:rPr>
          <w:rFonts w:ascii="Arial" w:hAnsi="Arial" w:cs="Arial"/>
          <w:sz w:val="20"/>
          <w:szCs w:val="20"/>
        </w:rPr>
        <w:fldChar w:fldCharType="end"/>
      </w:r>
      <w:r w:rsidRPr="00745863">
        <w:rPr>
          <w:rFonts w:ascii="Arial" w:hAnsi="Arial" w:cs="Arial"/>
          <w:sz w:val="20"/>
          <w:szCs w:val="20"/>
        </w:rPr>
        <w:t xml:space="preserve">. In any other circumstance, the Nursery will provide you with 4 weeks’ written notice. </w:t>
      </w:r>
    </w:p>
    <w:p w14:paraId="74F47544" w14:textId="77777777" w:rsidR="001B6791" w:rsidRPr="00745863" w:rsidRDefault="001B6791" w:rsidP="001B6791">
      <w:pPr>
        <w:ind w:left="-142" w:right="-142"/>
        <w:contextualSpacing/>
        <w:jc w:val="both"/>
        <w:rPr>
          <w:rFonts w:ascii="Arial" w:hAnsi="Arial" w:cs="Arial"/>
          <w:sz w:val="20"/>
          <w:szCs w:val="20"/>
        </w:rPr>
      </w:pPr>
    </w:p>
    <w:p w14:paraId="6143A205" w14:textId="77777777" w:rsidR="001B6791" w:rsidRPr="00745863" w:rsidRDefault="001B6791" w:rsidP="001B6791">
      <w:pPr>
        <w:numPr>
          <w:ilvl w:val="1"/>
          <w:numId w:val="1"/>
        </w:numPr>
        <w:ind w:left="-142" w:right="-142" w:hanging="585"/>
        <w:contextualSpacing/>
        <w:jc w:val="both"/>
        <w:rPr>
          <w:rFonts w:ascii="Arial" w:hAnsi="Arial" w:cs="Arial"/>
          <w:sz w:val="20"/>
          <w:szCs w:val="20"/>
        </w:rPr>
      </w:pPr>
      <w:r w:rsidRPr="00745863">
        <w:rPr>
          <w:rFonts w:ascii="Arial" w:hAnsi="Arial" w:cs="Arial"/>
          <w:sz w:val="20"/>
          <w:szCs w:val="20"/>
        </w:rPr>
        <w:t xml:space="preserve">You are requested to provide </w:t>
      </w:r>
      <w:r w:rsidRPr="00745863">
        <w:rPr>
          <w:rFonts w:ascii="Arial" w:hAnsi="Arial" w:cs="Arial"/>
          <w:b/>
          <w:color w:val="FF0000"/>
          <w:sz w:val="20"/>
          <w:szCs w:val="20"/>
          <w:u w:val="single"/>
        </w:rPr>
        <w:t>4 weeks’ written notice, or payment in lieu of notice</w:t>
      </w:r>
      <w:r w:rsidRPr="00745863">
        <w:rPr>
          <w:rFonts w:ascii="Arial" w:hAnsi="Arial" w:cs="Arial"/>
          <w:sz w:val="20"/>
          <w:szCs w:val="20"/>
        </w:rPr>
        <w:t>, of your desire to terminate, or significantly modify, your contract with the Nursery. If written notice is not received, but you still remove your child, then 4 weeks’ fees will be payable, without offset.</w:t>
      </w:r>
    </w:p>
    <w:p w14:paraId="7AAB7E71" w14:textId="77777777" w:rsidR="001B6791" w:rsidRPr="00745863" w:rsidRDefault="001B6791" w:rsidP="001B6791">
      <w:pPr>
        <w:ind w:left="-154" w:right="-425"/>
        <w:contextualSpacing/>
        <w:jc w:val="both"/>
        <w:rPr>
          <w:rFonts w:ascii="Arial" w:hAnsi="Arial" w:cs="Arial"/>
          <w:b/>
          <w:sz w:val="20"/>
          <w:szCs w:val="20"/>
        </w:rPr>
      </w:pPr>
    </w:p>
    <w:p w14:paraId="201EB315" w14:textId="77777777" w:rsidR="001B6791" w:rsidRPr="00745863" w:rsidRDefault="001B6791" w:rsidP="001B6791">
      <w:pPr>
        <w:numPr>
          <w:ilvl w:val="0"/>
          <w:numId w:val="1"/>
        </w:numPr>
        <w:ind w:left="-154" w:right="-425" w:hanging="573"/>
        <w:contextualSpacing/>
        <w:jc w:val="both"/>
        <w:rPr>
          <w:rFonts w:ascii="Arial" w:hAnsi="Arial" w:cs="Arial"/>
          <w:b/>
          <w:sz w:val="20"/>
          <w:szCs w:val="20"/>
        </w:rPr>
      </w:pPr>
      <w:r w:rsidRPr="00745863">
        <w:rPr>
          <w:rFonts w:ascii="Arial" w:hAnsi="Arial" w:cs="Arial"/>
          <w:b/>
          <w:sz w:val="20"/>
          <w:szCs w:val="20"/>
        </w:rPr>
        <w:t>Working Tax Credit</w:t>
      </w:r>
    </w:p>
    <w:p w14:paraId="54C8F42F" w14:textId="77777777" w:rsidR="001B6791" w:rsidRPr="00745863" w:rsidRDefault="001B6791" w:rsidP="001B6791">
      <w:pPr>
        <w:ind w:left="-142" w:right="-142"/>
        <w:contextualSpacing/>
        <w:jc w:val="both"/>
        <w:rPr>
          <w:rFonts w:ascii="Arial" w:hAnsi="Arial" w:cs="Arial"/>
          <w:sz w:val="20"/>
          <w:szCs w:val="20"/>
        </w:rPr>
      </w:pPr>
      <w:r w:rsidRPr="00745863">
        <w:rPr>
          <w:rFonts w:ascii="Arial" w:hAnsi="Arial" w:cs="Arial"/>
          <w:sz w:val="20"/>
          <w:szCs w:val="20"/>
        </w:rPr>
        <w:t xml:space="preserve">If you receive working Tax Credit you may be able to get help towards the cost of childcare. For further details contact the tax credits helpline on 0845 300 3900 or visit HM revenue and customs (HMRC) website </w:t>
      </w:r>
      <w:hyperlink r:id="rId9" w:history="1">
        <w:r w:rsidRPr="00745863">
          <w:rPr>
            <w:rFonts w:ascii="Arial" w:hAnsi="Arial" w:cs="Arial"/>
            <w:color w:val="0563C1" w:themeColor="hyperlink"/>
            <w:sz w:val="20"/>
            <w:szCs w:val="20"/>
            <w:u w:val="single"/>
          </w:rPr>
          <w:t>www.hmrc.gov.uk/taxcredits</w:t>
        </w:r>
      </w:hyperlink>
      <w:r w:rsidRPr="00745863">
        <w:rPr>
          <w:rFonts w:ascii="Arial" w:hAnsi="Arial" w:cs="Arial"/>
          <w:sz w:val="20"/>
          <w:szCs w:val="20"/>
        </w:rPr>
        <w:t>.</w:t>
      </w:r>
    </w:p>
    <w:p w14:paraId="3C4C9AD2" w14:textId="77777777" w:rsidR="001B6791" w:rsidRPr="00745863" w:rsidRDefault="001B6791" w:rsidP="001B6791">
      <w:pPr>
        <w:ind w:left="-726" w:right="-142"/>
        <w:contextualSpacing/>
        <w:jc w:val="both"/>
        <w:rPr>
          <w:rFonts w:ascii="Arial" w:hAnsi="Arial" w:cs="Arial"/>
          <w:sz w:val="20"/>
          <w:szCs w:val="20"/>
        </w:rPr>
      </w:pPr>
    </w:p>
    <w:p w14:paraId="61DC4BC5" w14:textId="77777777" w:rsidR="001B6791" w:rsidRPr="00745863" w:rsidRDefault="001B6791" w:rsidP="001B6791">
      <w:pPr>
        <w:numPr>
          <w:ilvl w:val="0"/>
          <w:numId w:val="1"/>
        </w:numPr>
        <w:ind w:left="-154" w:right="-425" w:hanging="573"/>
        <w:contextualSpacing/>
        <w:jc w:val="both"/>
        <w:rPr>
          <w:rFonts w:ascii="Arial" w:hAnsi="Arial" w:cs="Arial"/>
          <w:b/>
          <w:sz w:val="20"/>
          <w:szCs w:val="20"/>
        </w:rPr>
      </w:pPr>
      <w:r w:rsidRPr="00745863">
        <w:rPr>
          <w:rFonts w:ascii="Arial" w:hAnsi="Arial" w:cs="Arial"/>
          <w:b/>
          <w:sz w:val="20"/>
          <w:szCs w:val="20"/>
        </w:rPr>
        <w:t>Changes to this Policy</w:t>
      </w:r>
    </w:p>
    <w:p w14:paraId="5B53AA78" w14:textId="77777777" w:rsidR="001B6791" w:rsidRPr="00745863" w:rsidRDefault="001B6791" w:rsidP="001B6791">
      <w:pPr>
        <w:ind w:left="-142" w:right="-142"/>
        <w:jc w:val="both"/>
        <w:rPr>
          <w:rFonts w:ascii="Arial" w:hAnsi="Arial" w:cs="Arial"/>
          <w:sz w:val="20"/>
          <w:szCs w:val="20"/>
        </w:rPr>
      </w:pPr>
      <w:r w:rsidRPr="00745863">
        <w:rPr>
          <w:rFonts w:ascii="Arial" w:hAnsi="Arial" w:cs="Arial"/>
          <w:sz w:val="20"/>
          <w:szCs w:val="20"/>
        </w:rPr>
        <w:t>We will notify you in writing of any changes to this policy. You have four weeks from the date of the amended policy coming into force to inform the Nursery of any objections. After that time, your agreement to changes made to this policy will be deemed to be given.</w:t>
      </w:r>
    </w:p>
    <w:bookmarkEnd w:id="0"/>
    <w:p w14:paraId="33BF98A2" w14:textId="77777777" w:rsidR="001B6791" w:rsidRPr="00745863" w:rsidRDefault="001B6791" w:rsidP="001B6791">
      <w:pPr>
        <w:rPr>
          <w:rFonts w:ascii="Arial" w:hAnsi="Arial" w:cs="Arial"/>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1B6791" w:rsidRPr="00745863" w14:paraId="6D1A0F38" w14:textId="77777777" w:rsidTr="00363F74">
        <w:trPr>
          <w:cantSplit/>
          <w:jc w:val="center"/>
        </w:trPr>
        <w:tc>
          <w:tcPr>
            <w:tcW w:w="1666" w:type="pct"/>
            <w:tcBorders>
              <w:top w:val="single" w:sz="4" w:space="0" w:color="auto"/>
            </w:tcBorders>
            <w:vAlign w:val="center"/>
          </w:tcPr>
          <w:p w14:paraId="584F4CED" w14:textId="77777777" w:rsidR="001B6791" w:rsidRPr="00745863" w:rsidRDefault="001B6791" w:rsidP="00363F74">
            <w:pPr>
              <w:pStyle w:val="MeetsEYFS"/>
              <w:rPr>
                <w:rFonts w:eastAsia="Arial" w:cs="Arial"/>
                <w:b/>
                <w:bCs/>
                <w:szCs w:val="20"/>
              </w:rPr>
            </w:pPr>
            <w:r w:rsidRPr="00745863">
              <w:rPr>
                <w:rFonts w:eastAsia="Arial" w:cs="Arial"/>
                <w:b/>
                <w:bCs/>
                <w:szCs w:val="20"/>
              </w:rPr>
              <w:t>This policy was adopted on</w:t>
            </w:r>
          </w:p>
        </w:tc>
        <w:tc>
          <w:tcPr>
            <w:tcW w:w="1844" w:type="pct"/>
            <w:tcBorders>
              <w:top w:val="single" w:sz="4" w:space="0" w:color="auto"/>
            </w:tcBorders>
            <w:vAlign w:val="center"/>
          </w:tcPr>
          <w:p w14:paraId="75470446" w14:textId="77777777" w:rsidR="001B6791" w:rsidRPr="00745863" w:rsidRDefault="001B6791" w:rsidP="00363F74">
            <w:pPr>
              <w:pStyle w:val="MeetsEYFS"/>
              <w:rPr>
                <w:rFonts w:eastAsia="Arial" w:cs="Arial"/>
                <w:b/>
                <w:bCs/>
                <w:szCs w:val="20"/>
              </w:rPr>
            </w:pPr>
            <w:r w:rsidRPr="00745863">
              <w:rPr>
                <w:rFonts w:eastAsia="Arial" w:cs="Arial"/>
                <w:b/>
                <w:bCs/>
                <w:szCs w:val="20"/>
              </w:rPr>
              <w:t>Signed on behalf of the nursery</w:t>
            </w:r>
          </w:p>
        </w:tc>
        <w:tc>
          <w:tcPr>
            <w:tcW w:w="1490" w:type="pct"/>
            <w:tcBorders>
              <w:top w:val="single" w:sz="4" w:space="0" w:color="auto"/>
            </w:tcBorders>
            <w:vAlign w:val="center"/>
          </w:tcPr>
          <w:p w14:paraId="407BEC03" w14:textId="77777777" w:rsidR="001B6791" w:rsidRPr="00745863" w:rsidRDefault="001B6791" w:rsidP="00363F74">
            <w:pPr>
              <w:pStyle w:val="MeetsEYFS"/>
              <w:rPr>
                <w:rFonts w:eastAsia="Arial" w:cs="Arial"/>
                <w:b/>
                <w:bCs/>
                <w:szCs w:val="20"/>
              </w:rPr>
            </w:pPr>
            <w:r w:rsidRPr="00745863">
              <w:rPr>
                <w:rFonts w:eastAsia="Arial" w:cs="Arial"/>
                <w:b/>
                <w:bCs/>
                <w:szCs w:val="20"/>
              </w:rPr>
              <w:t>Date for review</w:t>
            </w:r>
          </w:p>
        </w:tc>
      </w:tr>
      <w:tr w:rsidR="001B6791" w:rsidRPr="00745863" w14:paraId="1A40D9C8" w14:textId="77777777" w:rsidTr="00363F74">
        <w:trPr>
          <w:cantSplit/>
          <w:jc w:val="center"/>
        </w:trPr>
        <w:tc>
          <w:tcPr>
            <w:tcW w:w="1666" w:type="pct"/>
            <w:vAlign w:val="center"/>
          </w:tcPr>
          <w:p w14:paraId="1BC6D946" w14:textId="77777777" w:rsidR="001B6791" w:rsidRPr="00745863" w:rsidRDefault="001B6791" w:rsidP="00363F74">
            <w:pPr>
              <w:pStyle w:val="MeetsEYFS"/>
              <w:rPr>
                <w:rFonts w:eastAsia="Arial" w:cs="Arial"/>
                <w:i/>
                <w:iCs/>
                <w:szCs w:val="20"/>
              </w:rPr>
            </w:pPr>
            <w:r w:rsidRPr="00745863">
              <w:rPr>
                <w:rFonts w:eastAsia="Arial" w:cs="Arial"/>
                <w:i/>
                <w:iCs/>
                <w:szCs w:val="20"/>
              </w:rPr>
              <w:t>01/01/2021</w:t>
            </w:r>
          </w:p>
        </w:tc>
        <w:tc>
          <w:tcPr>
            <w:tcW w:w="1844" w:type="pct"/>
          </w:tcPr>
          <w:p w14:paraId="368A04B5" w14:textId="77777777" w:rsidR="001B6791" w:rsidRPr="00745863" w:rsidRDefault="001B6791" w:rsidP="00363F74">
            <w:pPr>
              <w:pStyle w:val="MeetsEYFS"/>
              <w:rPr>
                <w:rFonts w:eastAsia="Arial" w:cs="Arial"/>
                <w:i/>
                <w:iCs/>
                <w:szCs w:val="20"/>
              </w:rPr>
            </w:pPr>
            <w:r w:rsidRPr="00745863">
              <w:rPr>
                <w:rFonts w:eastAsia="Arial" w:cs="Arial"/>
                <w:i/>
                <w:iCs/>
                <w:szCs w:val="20"/>
              </w:rPr>
              <w:t>Greg Wolff</w:t>
            </w:r>
          </w:p>
        </w:tc>
        <w:tc>
          <w:tcPr>
            <w:tcW w:w="1490" w:type="pct"/>
          </w:tcPr>
          <w:p w14:paraId="67E36905" w14:textId="77777777" w:rsidR="001B6791" w:rsidRPr="00745863" w:rsidRDefault="001B6791" w:rsidP="00363F74">
            <w:pPr>
              <w:pStyle w:val="MeetsEYFS"/>
              <w:rPr>
                <w:rFonts w:eastAsia="Arial" w:cs="Arial"/>
                <w:i/>
                <w:iCs/>
                <w:szCs w:val="20"/>
              </w:rPr>
            </w:pPr>
            <w:r w:rsidRPr="00745863">
              <w:rPr>
                <w:rFonts w:eastAsia="Arial" w:cs="Arial"/>
                <w:i/>
                <w:iCs/>
                <w:szCs w:val="20"/>
              </w:rPr>
              <w:t>01/01/2022</w:t>
            </w:r>
          </w:p>
        </w:tc>
      </w:tr>
    </w:tbl>
    <w:p w14:paraId="49478822" w14:textId="77777777" w:rsidR="00DF3288" w:rsidRDefault="00DF3288" w:rsidP="00EE4235"/>
    <w:sectPr w:rsidR="00DF32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1B56"/>
    <w:multiLevelType w:val="multilevel"/>
    <w:tmpl w:val="A31E31BE"/>
    <w:lvl w:ilvl="0">
      <w:start w:val="1"/>
      <w:numFmt w:val="decimal"/>
      <w:lvlText w:val="%1."/>
      <w:lvlJc w:val="left"/>
      <w:pPr>
        <w:ind w:left="-367" w:hanging="360"/>
      </w:pPr>
      <w:rPr>
        <w:b/>
        <w:sz w:val="24"/>
        <w:szCs w:val="24"/>
      </w:rPr>
    </w:lvl>
    <w:lvl w:ilvl="1">
      <w:start w:val="1"/>
      <w:numFmt w:val="decimal"/>
      <w:isLgl/>
      <w:lvlText w:val="%1.%2"/>
      <w:lvlJc w:val="left"/>
      <w:pPr>
        <w:ind w:left="-277" w:hanging="450"/>
      </w:pPr>
      <w:rPr>
        <w:rFonts w:hint="default"/>
        <w:b w:val="0"/>
      </w:rPr>
    </w:lvl>
    <w:lvl w:ilvl="2">
      <w:start w:val="1"/>
      <w:numFmt w:val="decimal"/>
      <w:isLgl/>
      <w:lvlText w:val="%1.%2.%3"/>
      <w:lvlJc w:val="left"/>
      <w:pPr>
        <w:ind w:left="-7" w:hanging="720"/>
      </w:pPr>
      <w:rPr>
        <w:rFonts w:hint="default"/>
        <w:b w:val="0"/>
      </w:rPr>
    </w:lvl>
    <w:lvl w:ilvl="3">
      <w:start w:val="1"/>
      <w:numFmt w:val="decimal"/>
      <w:isLgl/>
      <w:lvlText w:val="%1.%2.%3.%4"/>
      <w:lvlJc w:val="left"/>
      <w:pPr>
        <w:ind w:left="-7" w:hanging="720"/>
      </w:pPr>
      <w:rPr>
        <w:rFonts w:hint="default"/>
        <w:b/>
      </w:rPr>
    </w:lvl>
    <w:lvl w:ilvl="4">
      <w:start w:val="1"/>
      <w:numFmt w:val="decimal"/>
      <w:isLgl/>
      <w:lvlText w:val="%1.%2.%3.%4.%5"/>
      <w:lvlJc w:val="left"/>
      <w:pPr>
        <w:ind w:left="353" w:hanging="1080"/>
      </w:pPr>
      <w:rPr>
        <w:rFonts w:hint="default"/>
        <w:b/>
      </w:rPr>
    </w:lvl>
    <w:lvl w:ilvl="5">
      <w:start w:val="1"/>
      <w:numFmt w:val="decimal"/>
      <w:isLgl/>
      <w:lvlText w:val="%1.%2.%3.%4.%5.%6"/>
      <w:lvlJc w:val="left"/>
      <w:pPr>
        <w:ind w:left="353" w:hanging="1080"/>
      </w:pPr>
      <w:rPr>
        <w:rFonts w:hint="default"/>
        <w:b/>
      </w:rPr>
    </w:lvl>
    <w:lvl w:ilvl="6">
      <w:start w:val="1"/>
      <w:numFmt w:val="decimal"/>
      <w:isLgl/>
      <w:lvlText w:val="%1.%2.%3.%4.%5.%6.%7"/>
      <w:lvlJc w:val="left"/>
      <w:pPr>
        <w:ind w:left="713" w:hanging="1440"/>
      </w:pPr>
      <w:rPr>
        <w:rFonts w:hint="default"/>
        <w:b/>
      </w:rPr>
    </w:lvl>
    <w:lvl w:ilvl="7">
      <w:start w:val="1"/>
      <w:numFmt w:val="decimal"/>
      <w:isLgl/>
      <w:lvlText w:val="%1.%2.%3.%4.%5.%6.%7.%8"/>
      <w:lvlJc w:val="left"/>
      <w:pPr>
        <w:ind w:left="713" w:hanging="1440"/>
      </w:pPr>
      <w:rPr>
        <w:rFonts w:hint="default"/>
        <w:b/>
      </w:rPr>
    </w:lvl>
    <w:lvl w:ilvl="8">
      <w:start w:val="1"/>
      <w:numFmt w:val="decimal"/>
      <w:isLgl/>
      <w:lvlText w:val="%1.%2.%3.%4.%5.%6.%7.%8.%9"/>
      <w:lvlJc w:val="left"/>
      <w:pPr>
        <w:ind w:left="1073"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791"/>
    <w:rsid w:val="001B6791"/>
    <w:rsid w:val="003D3A18"/>
    <w:rsid w:val="004018FC"/>
    <w:rsid w:val="00821C10"/>
    <w:rsid w:val="0092617F"/>
    <w:rsid w:val="00DA4FAF"/>
    <w:rsid w:val="00DF3288"/>
    <w:rsid w:val="00EE4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4B84B"/>
  <w15:chartTrackingRefBased/>
  <w15:docId w15:val="{9300470A-C92E-48B7-8819-FCCA31FA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791"/>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6791"/>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B6791"/>
    <w:pPr>
      <w:spacing w:line="240" w:lineRule="auto"/>
      <w:jc w:val="left"/>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6791"/>
    <w:pPr>
      <w:spacing w:line="240" w:lineRule="auto"/>
      <w:jc w:val="left"/>
    </w:pPr>
    <w:rPr>
      <w:rFonts w:ascii="Times New Roman" w:eastAsia="Times New Roman" w:hAnsi="Times New Roman" w:cs="Times New Roman"/>
      <w:sz w:val="24"/>
      <w:szCs w:val="24"/>
    </w:rPr>
  </w:style>
  <w:style w:type="paragraph" w:customStyle="1" w:styleId="MeetsEYFS">
    <w:name w:val="Meets EYFS"/>
    <w:basedOn w:val="Normal"/>
    <w:qFormat/>
    <w:rsid w:val="001B6791"/>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hmrc.gov.uk/taxcred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FF9A174596CF4FAE19FEAEC700DD13" ma:contentTypeVersion="10" ma:contentTypeDescription="Create a new document." ma:contentTypeScope="" ma:versionID="d6736d19dec28824e384e01e8ee23991">
  <xsd:schema xmlns:xsd="http://www.w3.org/2001/XMLSchema" xmlns:xs="http://www.w3.org/2001/XMLSchema" xmlns:p="http://schemas.microsoft.com/office/2006/metadata/properties" xmlns:ns2="dcef5416-b97b-4a1d-b40b-7ed2a63b8b16" targetNamespace="http://schemas.microsoft.com/office/2006/metadata/properties" ma:root="true" ma:fieldsID="616559895e596c66778bf0aeedea80d3" ns2:_="">
    <xsd:import namespace="dcef5416-b97b-4a1d-b40b-7ed2a63b8b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f5416-b97b-4a1d-b40b-7ed2a63b8b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D59491-315D-4AFD-92B1-C84620CDCC44}"/>
</file>

<file path=customXml/itemProps2.xml><?xml version="1.0" encoding="utf-8"?>
<ds:datastoreItem xmlns:ds="http://schemas.openxmlformats.org/officeDocument/2006/customXml" ds:itemID="{B92043EC-CEDB-4AC3-8F55-79B2BFAD354B}">
  <ds:schemaRefs>
    <ds:schemaRef ds:uri="http://schemas.openxmlformats.org/officeDocument/2006/bibliography"/>
  </ds:schemaRefs>
</ds:datastoreItem>
</file>

<file path=customXml/itemProps3.xml><?xml version="1.0" encoding="utf-8"?>
<ds:datastoreItem xmlns:ds="http://schemas.openxmlformats.org/officeDocument/2006/customXml" ds:itemID="{E6778BE6-062F-4109-AD24-719F91A478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D129BF-ACB3-4FBD-8A76-B1DD0BD4AF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1230</Words>
  <Characters>7015</Characters>
  <Application>Microsoft Office Word</Application>
  <DocSecurity>0</DocSecurity>
  <Lines>58</Lines>
  <Paragraphs>16</Paragraphs>
  <ScaleCrop>false</ScaleCrop>
  <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Wolff</dc:creator>
  <cp:keywords/>
  <dc:description/>
  <cp:lastModifiedBy>Info</cp:lastModifiedBy>
  <cp:revision>4</cp:revision>
  <cp:lastPrinted>2021-05-15T11:40:00Z</cp:lastPrinted>
  <dcterms:created xsi:type="dcterms:W3CDTF">2021-01-19T13:27:00Z</dcterms:created>
  <dcterms:modified xsi:type="dcterms:W3CDTF">2021-05-15T11:41:00Z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0x01010021FF9A174596CF4FAE19FEAEC700DD13</vt:lpwstr>
  </property>
</Properties>
</file>